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FD9F1" w14:textId="32827B71" w:rsidR="00C01CB7" w:rsidRPr="00D8081B" w:rsidRDefault="00A8668C" w:rsidP="00D8081B">
      <w:pPr>
        <w:jc w:val="center"/>
        <w:rPr>
          <w:b/>
          <w:bCs/>
          <w:sz w:val="28"/>
          <w:szCs w:val="28"/>
        </w:rPr>
      </w:pPr>
      <w:r w:rsidRPr="00D8081B">
        <w:rPr>
          <w:b/>
          <w:bCs/>
          <w:sz w:val="28"/>
          <w:szCs w:val="28"/>
        </w:rPr>
        <w:t xml:space="preserve">Methodology for </w:t>
      </w:r>
      <w:r w:rsidR="00A8759B">
        <w:rPr>
          <w:b/>
          <w:bCs/>
          <w:sz w:val="28"/>
          <w:szCs w:val="28"/>
        </w:rPr>
        <w:t xml:space="preserve">Projecting Future Year </w:t>
      </w:r>
      <w:r w:rsidRPr="00D8081B">
        <w:rPr>
          <w:b/>
          <w:bCs/>
          <w:sz w:val="28"/>
          <w:szCs w:val="28"/>
        </w:rPr>
        <w:t>Vehicle Populations</w:t>
      </w:r>
    </w:p>
    <w:p w14:paraId="6DC4140A" w14:textId="28C29514" w:rsidR="00A8668C" w:rsidRDefault="00A8668C">
      <w:r>
        <w:t>When</w:t>
      </w:r>
      <w:r w:rsidR="006720DF">
        <w:t xml:space="preserve"> activity data for</w:t>
      </w:r>
      <w:r>
        <w:t xml:space="preserve"> inventories are not </w:t>
      </w:r>
      <w:r w:rsidR="006168A6">
        <w:t xml:space="preserve">yet </w:t>
      </w:r>
      <w:r>
        <w:t xml:space="preserve">available or absent for a given </w:t>
      </w:r>
      <w:r w:rsidR="001C6865">
        <w:t>year,</w:t>
      </w:r>
      <w:r>
        <w:t xml:space="preserve"> it is standard practice to project or model </w:t>
      </w:r>
      <w:r w:rsidR="006720DF">
        <w:t>the</w:t>
      </w:r>
      <w:r>
        <w:t xml:space="preserve"> activity for future years until actual data becomes available.  This </w:t>
      </w:r>
      <w:r w:rsidR="00D8081B">
        <w:t>method</w:t>
      </w:r>
      <w:r>
        <w:t xml:space="preserve"> </w:t>
      </w:r>
      <w:r w:rsidR="006720DF">
        <w:t xml:space="preserve">best </w:t>
      </w:r>
      <w:r>
        <w:t xml:space="preserve">describes how to </w:t>
      </w:r>
      <w:r w:rsidR="00A8759B">
        <w:t>project</w:t>
      </w:r>
      <w:r>
        <w:t xml:space="preserve"> </w:t>
      </w:r>
      <w:r w:rsidR="00A8759B">
        <w:t xml:space="preserve">future year </w:t>
      </w:r>
      <w:r>
        <w:t>activity data for vehicle populations</w:t>
      </w:r>
      <w:r w:rsidR="006720DF">
        <w:t>…</w:t>
      </w:r>
    </w:p>
    <w:p w14:paraId="0B6563D9" w14:textId="4996700F" w:rsidR="004B0381" w:rsidRDefault="008F1339" w:rsidP="004B0381">
      <w:pPr>
        <w:jc w:val="both"/>
      </w:pPr>
      <w:r>
        <w:rPr>
          <w:noProof/>
        </w:rPr>
        <mc:AlternateContent>
          <mc:Choice Requires="wps">
            <w:drawing>
              <wp:anchor distT="0" distB="0" distL="114300" distR="114300" simplePos="0" relativeHeight="251659264" behindDoc="0" locked="0" layoutInCell="1" allowOverlap="1" wp14:anchorId="0AC435E5" wp14:editId="22F04D8D">
                <wp:simplePos x="0" y="0"/>
                <wp:positionH relativeFrom="column">
                  <wp:posOffset>1800225</wp:posOffset>
                </wp:positionH>
                <wp:positionV relativeFrom="paragraph">
                  <wp:posOffset>287020</wp:posOffset>
                </wp:positionV>
                <wp:extent cx="66675" cy="542925"/>
                <wp:effectExtent l="0" t="0" r="28575" b="28575"/>
                <wp:wrapNone/>
                <wp:docPr id="1" name="Left Bracket 1"/>
                <wp:cNvGraphicFramePr/>
                <a:graphic xmlns:a="http://schemas.openxmlformats.org/drawingml/2006/main">
                  <a:graphicData uri="http://schemas.microsoft.com/office/word/2010/wordprocessingShape">
                    <wps:wsp>
                      <wps:cNvSpPr/>
                      <wps:spPr>
                        <a:xfrm>
                          <a:off x="0" y="0"/>
                          <a:ext cx="66675" cy="542925"/>
                        </a:xfrm>
                        <a:prstGeom prst="leftBracket">
                          <a:avLst/>
                        </a:prstGeom>
                        <a:ln/>
                      </wps:spPr>
                      <wps:style>
                        <a:lnRef idx="3">
                          <a:schemeClr val="dk1"/>
                        </a:lnRef>
                        <a:fillRef idx="0">
                          <a:schemeClr val="dk1"/>
                        </a:fillRef>
                        <a:effectRef idx="2">
                          <a:schemeClr val="dk1"/>
                        </a:effectRef>
                        <a:fontRef idx="minor">
                          <a:schemeClr val="tx1"/>
                        </a:fontRef>
                      </wps:style>
                      <wps:txbx>
                        <w:txbxContent>
                          <w:p w14:paraId="55143B3F" w14:textId="77777777" w:rsidR="008F1339" w:rsidRDefault="008F1339" w:rsidP="008F13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435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left:0;text-align:left;margin-left:141.75pt;margin-top:22.6pt;width: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" adj="221" strokecolor="black [3200]" strokeweight="1.5pt">
                <v:stroke joinstyle="miter"/>
                <v:textbox>
                  <w:txbxContent>
                    <w:p w14:paraId="55143B3F" w14:textId="77777777" w:rsidR="008F1339" w:rsidRDefault="008F1339" w:rsidP="008F1339">
                      <w:pPr>
                        <w:jc w:val="center"/>
                      </w:pPr>
                    </w:p>
                  </w:txbxContent>
                </v:textbox>
              </v:shape>
            </w:pict>
          </mc:Fallback>
        </mc:AlternateContent>
      </w:r>
    </w:p>
    <w:p w14:paraId="74EBFD62" w14:textId="5D3F1573" w:rsidR="001C6865" w:rsidRDefault="008F1339" w:rsidP="004B0381">
      <w:pPr>
        <w:jc w:val="both"/>
      </w:pPr>
      <w:r>
        <w:rPr>
          <w:noProof/>
        </w:rPr>
        <mc:AlternateContent>
          <mc:Choice Requires="wps">
            <w:drawing>
              <wp:anchor distT="0" distB="0" distL="114300" distR="114300" simplePos="0" relativeHeight="251661312" behindDoc="0" locked="0" layoutInCell="1" allowOverlap="1" wp14:anchorId="1D961575" wp14:editId="33E075F9">
                <wp:simplePos x="0" y="0"/>
                <wp:positionH relativeFrom="column">
                  <wp:posOffset>3543300</wp:posOffset>
                </wp:positionH>
                <wp:positionV relativeFrom="paragraph">
                  <wp:posOffset>29845</wp:posOffset>
                </wp:positionV>
                <wp:extent cx="57150" cy="495300"/>
                <wp:effectExtent l="0" t="0" r="19050" b="19050"/>
                <wp:wrapNone/>
                <wp:docPr id="2" name="Left Bracket 2"/>
                <wp:cNvGraphicFramePr/>
                <a:graphic xmlns:a="http://schemas.openxmlformats.org/drawingml/2006/main">
                  <a:graphicData uri="http://schemas.microsoft.com/office/word/2010/wordprocessingShape">
                    <wps:wsp>
                      <wps:cNvSpPr/>
                      <wps:spPr>
                        <a:xfrm rot="10800000">
                          <a:off x="0" y="0"/>
                          <a:ext cx="57150" cy="495300"/>
                        </a:xfrm>
                        <a:prstGeom prst="leftBracket">
                          <a:avLst/>
                        </a:prstGeom>
                        <a:noFill/>
                        <a:ln w="19050" cap="flat" cmpd="sng" algn="ctr">
                          <a:solidFill>
                            <a:sysClr val="windowText" lastClr="000000"/>
                          </a:solidFill>
                          <a:prstDash val="solid"/>
                          <a:miter lim="800000"/>
                        </a:ln>
                        <a:effectLst/>
                      </wps:spPr>
                      <wps:txbx>
                        <w:txbxContent>
                          <w:p w14:paraId="4ECC2AD7" w14:textId="77777777" w:rsidR="008F1339" w:rsidRDefault="008F1339" w:rsidP="008F13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61575" id="Left Bracket 2" o:spid="_x0000_s1027" type="#_x0000_t85" style="position:absolute;left:0;text-align:left;margin-left:279pt;margin-top:2.35pt;width:4.5pt;height:3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" adj="208" strokecolor="windowText" strokeweight="1.5pt">
                <v:stroke joinstyle="miter"/>
                <v:textbox>
                  <w:txbxContent>
                    <w:p w14:paraId="4ECC2AD7" w14:textId="77777777" w:rsidR="008F1339" w:rsidRDefault="008F1339" w:rsidP="008F1339">
                      <w:pPr>
                        <w:jc w:val="center"/>
                      </w:pPr>
                    </w:p>
                  </w:txbxContent>
                </v:textbox>
              </v:shape>
            </w:pict>
          </mc:Fallback>
        </mc:AlternateContent>
      </w:r>
      <w:r w:rsidR="001C6865" w:rsidRPr="00A8668C">
        <w:t>V</w:t>
      </w:r>
      <w:r w:rsidR="001C6865">
        <w:t xml:space="preserve">ehicle </w:t>
      </w:r>
      <w:r w:rsidR="001C6865" w:rsidRPr="00A8668C">
        <w:t>Population Projection =</w:t>
      </w:r>
      <w:r>
        <w:t xml:space="preserve"> </w:t>
      </w:r>
      <w:r w:rsidR="001C6865" w:rsidRPr="00A8668C">
        <w:t xml:space="preserve"> </w:t>
      </w:r>
      <w:r>
        <w:t xml:space="preserve"> </w:t>
      </w:r>
      <w:r w:rsidR="001C6865" w:rsidRPr="001C6865">
        <w:rPr>
          <w:u w:val="single"/>
        </w:rPr>
        <w:t>Act</w:t>
      </w:r>
      <w:r w:rsidR="006168A6">
        <w:rPr>
          <w:u w:val="single"/>
        </w:rPr>
        <w:t>ual</w:t>
      </w:r>
      <w:r w:rsidR="001C6865" w:rsidRPr="001C6865">
        <w:rPr>
          <w:u w:val="single"/>
        </w:rPr>
        <w:t xml:space="preserve"> Vehicle Population</w:t>
      </w:r>
      <w:r w:rsidR="001C6865">
        <w:rPr>
          <w:u w:val="single"/>
        </w:rPr>
        <w:t xml:space="preserve">  </w:t>
      </w:r>
      <w:r>
        <w:rPr>
          <w:u w:val="single"/>
        </w:rPr>
        <w:t xml:space="preserve">  </w:t>
      </w:r>
      <w:r w:rsidR="001C6865">
        <w:t xml:space="preserve"> </w:t>
      </w:r>
      <w:r>
        <w:t xml:space="preserve">        X     Projected</w:t>
      </w:r>
      <w:r w:rsidR="001C6865">
        <w:t xml:space="preserve"> Vehicle Miles Traveled </w:t>
      </w:r>
    </w:p>
    <w:p w14:paraId="79ECD2A6" w14:textId="0EFA1E23" w:rsidR="001C6865" w:rsidRDefault="001C6865" w:rsidP="001C6865">
      <w:pPr>
        <w:spacing w:after="0"/>
      </w:pPr>
      <w:r>
        <w:tab/>
      </w:r>
      <w:r>
        <w:tab/>
      </w:r>
      <w:r>
        <w:tab/>
      </w:r>
      <w:r>
        <w:tab/>
      </w:r>
      <w:r w:rsidR="008F1339">
        <w:t xml:space="preserve">  </w:t>
      </w:r>
      <w:r>
        <w:t>Act</w:t>
      </w:r>
      <w:r w:rsidR="006168A6">
        <w:t>ual</w:t>
      </w:r>
      <w:r>
        <w:t xml:space="preserve"> Vehicle Miles Traveled</w:t>
      </w:r>
    </w:p>
    <w:p w14:paraId="5AF360D2" w14:textId="78E36BC5" w:rsidR="001C6865" w:rsidRDefault="001C6865" w:rsidP="001C6865">
      <w:pPr>
        <w:ind w:firstLine="360"/>
      </w:pPr>
    </w:p>
    <w:p w14:paraId="34E559D7" w14:textId="12A5D5DF" w:rsidR="004435B8" w:rsidRDefault="00EE1C29" w:rsidP="00914C45">
      <w:r>
        <w:t>Note: Projected VMT is provided for in the VMT by County.xlsx file in the Forecasted Growth worksheet.</w:t>
      </w:r>
    </w:p>
    <w:p w14:paraId="52FB9007" w14:textId="4029EDB7" w:rsidR="006168A6" w:rsidRDefault="006168A6" w:rsidP="00914C45">
      <w:r>
        <w:t>Example: Project 2019 Vehicle Populations</w:t>
      </w:r>
    </w:p>
    <w:p w14:paraId="46E1D777" w14:textId="5153A5A6" w:rsidR="00625824" w:rsidRPr="00092130" w:rsidRDefault="00CB7844" w:rsidP="00625824">
      <w:pPr>
        <w:rPr>
          <w:b/>
          <w:bCs/>
        </w:rPr>
      </w:pPr>
      <w:r w:rsidRPr="00092130">
        <w:rPr>
          <w:b/>
          <w:bCs/>
        </w:rPr>
        <w:t xml:space="preserve">Step 1. </w:t>
      </w:r>
      <w:r w:rsidR="004435B8" w:rsidRPr="00092130">
        <w:rPr>
          <w:b/>
          <w:bCs/>
        </w:rPr>
        <w:t xml:space="preserve">Set up the </w:t>
      </w:r>
      <w:r w:rsidR="00914C45" w:rsidRPr="00092130">
        <w:rPr>
          <w:b/>
          <w:bCs/>
        </w:rPr>
        <w:t xml:space="preserve">Equation </w:t>
      </w:r>
    </w:p>
    <w:p w14:paraId="13F6B8FE" w14:textId="6C28E462" w:rsidR="00914C45" w:rsidRDefault="006168A6" w:rsidP="004435B8">
      <w:r>
        <w:t xml:space="preserve">2019 </w:t>
      </w:r>
      <w:r w:rsidR="00914C45" w:rsidRPr="00A8668C">
        <w:t>V</w:t>
      </w:r>
      <w:r w:rsidR="00914C45">
        <w:t xml:space="preserve">ehicle </w:t>
      </w:r>
      <w:r w:rsidR="00914C45" w:rsidRPr="00A8668C">
        <w:t>Population Projection = (</w:t>
      </w:r>
      <w:r>
        <w:t>2017</w:t>
      </w:r>
      <w:r w:rsidR="00914C45">
        <w:t>VPOPa</w:t>
      </w:r>
      <w:r w:rsidR="00914C45" w:rsidRPr="00A8668C">
        <w:t>/</w:t>
      </w:r>
      <w:r>
        <w:t>2017</w:t>
      </w:r>
      <w:r w:rsidR="00914C45">
        <w:t>VMTa</w:t>
      </w:r>
      <w:r w:rsidR="00914C45" w:rsidRPr="00A8668C">
        <w:t xml:space="preserve">) * </w:t>
      </w:r>
      <w:r>
        <w:t>2019</w:t>
      </w:r>
      <w:r w:rsidR="00914C45">
        <w:t>VMTp</w:t>
      </w:r>
      <w:r>
        <w:t xml:space="preserve"> </w:t>
      </w:r>
    </w:p>
    <w:p w14:paraId="60178E91" w14:textId="77777777" w:rsidR="00311D7A" w:rsidRDefault="00914C45" w:rsidP="004435B8">
      <w:pPr>
        <w:spacing w:after="0"/>
      </w:pPr>
      <w:r>
        <w:t>Where:</w:t>
      </w:r>
    </w:p>
    <w:p w14:paraId="20F27CBA" w14:textId="1DDF78F5" w:rsidR="00914C45" w:rsidRDefault="00914C45" w:rsidP="004435B8">
      <w:pPr>
        <w:spacing w:after="0"/>
      </w:pPr>
      <w:r>
        <w:t xml:space="preserve">VPOPa </w:t>
      </w:r>
      <w:r w:rsidR="00092130">
        <w:t>= Actual</w:t>
      </w:r>
      <w:r>
        <w:t xml:space="preserve"> vehicle population </w:t>
      </w:r>
    </w:p>
    <w:p w14:paraId="11A79C80" w14:textId="773CB024" w:rsidR="00914C45" w:rsidRDefault="00914C45" w:rsidP="004435B8">
      <w:pPr>
        <w:spacing w:after="0"/>
      </w:pPr>
      <w:r>
        <w:t xml:space="preserve">VMTa   </w:t>
      </w:r>
      <w:r w:rsidR="00092130">
        <w:t>= Actual</w:t>
      </w:r>
      <w:r>
        <w:t xml:space="preserve"> vehicle miles traveled  </w:t>
      </w:r>
    </w:p>
    <w:p w14:paraId="662BA56D" w14:textId="66917164" w:rsidR="00914C45" w:rsidRDefault="00914C45" w:rsidP="004435B8">
      <w:pPr>
        <w:spacing w:after="0"/>
      </w:pPr>
      <w:r>
        <w:t xml:space="preserve">VMTp   </w:t>
      </w:r>
      <w:r w:rsidR="00092130">
        <w:t>= Projected</w:t>
      </w:r>
      <w:r>
        <w:t xml:space="preserve"> vehicle miles traveled </w:t>
      </w:r>
    </w:p>
    <w:p w14:paraId="3AA929E4" w14:textId="51023FDF" w:rsidR="00914C45" w:rsidRDefault="00914C45" w:rsidP="00311D7A">
      <w:pPr>
        <w:spacing w:after="0"/>
        <w:ind w:firstLine="360"/>
      </w:pPr>
    </w:p>
    <w:p w14:paraId="5E5936C3" w14:textId="70E66DBE" w:rsidR="00AD77FC" w:rsidRPr="00092130" w:rsidRDefault="00CB7844" w:rsidP="00AD77FC">
      <w:pPr>
        <w:rPr>
          <w:b/>
          <w:bCs/>
        </w:rPr>
      </w:pPr>
      <w:r w:rsidRPr="00092130">
        <w:rPr>
          <w:b/>
          <w:bCs/>
        </w:rPr>
        <w:t xml:space="preserve">Step 2. </w:t>
      </w:r>
      <w:r w:rsidR="004435B8" w:rsidRPr="00092130">
        <w:rPr>
          <w:b/>
          <w:bCs/>
        </w:rPr>
        <w:t>Select Actual and Projected Activity Data</w:t>
      </w:r>
    </w:p>
    <w:p w14:paraId="7081033F" w14:textId="6355DB74" w:rsidR="004435B8" w:rsidRDefault="004435B8" w:rsidP="004435B8">
      <w:pPr>
        <w:spacing w:after="0"/>
      </w:pPr>
      <w:r>
        <w:t xml:space="preserve">2017 VPOPa = </w:t>
      </w:r>
      <w:r w:rsidR="007A7A92">
        <w:t>1,242,840</w:t>
      </w:r>
    </w:p>
    <w:p w14:paraId="00C64C19" w14:textId="370E8018" w:rsidR="004435B8" w:rsidRDefault="004435B8" w:rsidP="004435B8">
      <w:pPr>
        <w:spacing w:after="0"/>
      </w:pPr>
      <w:r>
        <w:t>2017 VMTa =</w:t>
      </w:r>
      <w:r w:rsidR="00CB7844" w:rsidRPr="00CB7844">
        <w:t xml:space="preserve"> </w:t>
      </w:r>
      <w:r w:rsidR="007A7A92" w:rsidRPr="007A7A92">
        <w:t>14</w:t>
      </w:r>
      <w:r w:rsidR="007A7A92">
        <w:t>,</w:t>
      </w:r>
      <w:r w:rsidR="007A7A92" w:rsidRPr="007A7A92">
        <w:t>943</w:t>
      </w:r>
      <w:r w:rsidR="007A7A92">
        <w:t>,</w:t>
      </w:r>
      <w:r w:rsidR="007A7A92" w:rsidRPr="007A7A92">
        <w:t>118</w:t>
      </w:r>
      <w:r w:rsidR="007A7A92">
        <w:t>,</w:t>
      </w:r>
      <w:r w:rsidR="007A7A92" w:rsidRPr="007A7A92">
        <w:t>310</w:t>
      </w:r>
    </w:p>
    <w:p w14:paraId="4798E5D0" w14:textId="31E7BE71" w:rsidR="004435B8" w:rsidRDefault="004435B8" w:rsidP="004435B8">
      <w:pPr>
        <w:spacing w:after="0"/>
      </w:pPr>
      <w:r>
        <w:t xml:space="preserve">2019 VMTp = </w:t>
      </w:r>
      <w:r w:rsidR="007A7A92" w:rsidRPr="007A7A92">
        <w:t>15</w:t>
      </w:r>
      <w:r w:rsidR="007A7A92">
        <w:t>,</w:t>
      </w:r>
      <w:r w:rsidR="007A7A92" w:rsidRPr="007A7A92">
        <w:t>096</w:t>
      </w:r>
      <w:r w:rsidR="007A7A92">
        <w:t>,</w:t>
      </w:r>
      <w:r w:rsidR="007A7A92" w:rsidRPr="007A7A92">
        <w:t>169</w:t>
      </w:r>
      <w:r w:rsidR="007A7A92">
        <w:t>,</w:t>
      </w:r>
      <w:r w:rsidR="007A7A92" w:rsidRPr="007A7A92">
        <w:t>070</w:t>
      </w:r>
    </w:p>
    <w:p w14:paraId="72A31947" w14:textId="6391DB32" w:rsidR="00AD77FC" w:rsidRDefault="00AD77FC" w:rsidP="00AD77FC"/>
    <w:p w14:paraId="6D92F217" w14:textId="3F352EB8" w:rsidR="00092130" w:rsidRPr="00092130" w:rsidRDefault="00092130" w:rsidP="00AD77FC">
      <w:pPr>
        <w:rPr>
          <w:b/>
          <w:bCs/>
        </w:rPr>
      </w:pPr>
      <w:r w:rsidRPr="00092130">
        <w:rPr>
          <w:b/>
          <w:bCs/>
        </w:rPr>
        <w:t xml:space="preserve">Step 3. Calculate </w:t>
      </w:r>
    </w:p>
    <w:p w14:paraId="056DF82F" w14:textId="3BB4C829" w:rsidR="00AD77FC" w:rsidRDefault="00CB7844" w:rsidP="00092130">
      <w:pPr>
        <w:spacing w:after="0"/>
      </w:pPr>
      <w:r>
        <w:t>2019 VPOPp = (</w:t>
      </w:r>
      <w:r w:rsidR="007A7A92">
        <w:t>1,242,840</w:t>
      </w:r>
      <w:r>
        <w:t>/</w:t>
      </w:r>
      <w:r w:rsidR="007A7A92" w:rsidRPr="007A7A92">
        <w:t>14</w:t>
      </w:r>
      <w:r w:rsidR="007A7A92">
        <w:t>,</w:t>
      </w:r>
      <w:r w:rsidR="007A7A92" w:rsidRPr="007A7A92">
        <w:t>943</w:t>
      </w:r>
      <w:r w:rsidR="007A7A92">
        <w:t>,</w:t>
      </w:r>
      <w:r w:rsidR="007A7A92" w:rsidRPr="007A7A92">
        <w:t>118</w:t>
      </w:r>
      <w:r w:rsidR="007A7A92">
        <w:t>,</w:t>
      </w:r>
      <w:r w:rsidR="007A7A92" w:rsidRPr="007A7A92">
        <w:t>310</w:t>
      </w:r>
      <w:r>
        <w:t>) *</w:t>
      </w:r>
      <w:r w:rsidRPr="00CB7844">
        <w:t xml:space="preserve"> </w:t>
      </w:r>
      <w:r w:rsidR="007A7A92" w:rsidRPr="007A7A92">
        <w:t>15</w:t>
      </w:r>
      <w:r w:rsidR="007A7A92">
        <w:t>,</w:t>
      </w:r>
      <w:r w:rsidR="007A7A92" w:rsidRPr="007A7A92">
        <w:t>096</w:t>
      </w:r>
      <w:r w:rsidR="007A7A92">
        <w:t>,</w:t>
      </w:r>
      <w:r w:rsidR="007A7A92" w:rsidRPr="007A7A92">
        <w:t>169</w:t>
      </w:r>
      <w:r w:rsidR="007A7A92">
        <w:t>,</w:t>
      </w:r>
      <w:r w:rsidR="007A7A92" w:rsidRPr="007A7A92">
        <w:t>070</w:t>
      </w:r>
    </w:p>
    <w:p w14:paraId="16AD6311" w14:textId="4A3C9610" w:rsidR="00CB7844" w:rsidRDefault="00CB7844" w:rsidP="00092130">
      <w:pPr>
        <w:spacing w:after="0"/>
      </w:pPr>
      <w:r>
        <w:t xml:space="preserve">2019 VPOPp = </w:t>
      </w:r>
      <w:r w:rsidR="007A7A92">
        <w:t>1,255,569</w:t>
      </w:r>
    </w:p>
    <w:p w14:paraId="3D249600" w14:textId="3F9B47CE" w:rsidR="00092130" w:rsidRDefault="00092130" w:rsidP="00092130">
      <w:pPr>
        <w:spacing w:after="0"/>
      </w:pPr>
    </w:p>
    <w:p w14:paraId="5D2FDBC3" w14:textId="399E543E" w:rsidR="00092130" w:rsidRDefault="00092130" w:rsidP="00092130">
      <w:pPr>
        <w:spacing w:after="0"/>
      </w:pPr>
      <w:r w:rsidRPr="00092130">
        <w:rPr>
          <w:b/>
          <w:bCs/>
        </w:rPr>
        <w:t>RESULTS</w:t>
      </w:r>
    </w:p>
    <w:p w14:paraId="431E8074" w14:textId="67B0A24F" w:rsidR="00092130" w:rsidRDefault="00092130" w:rsidP="00092130">
      <w:pPr>
        <w:spacing w:after="0"/>
      </w:pPr>
      <w:r w:rsidRPr="00092130">
        <w:t xml:space="preserve">Projected </w:t>
      </w:r>
      <w:r>
        <w:t xml:space="preserve">2019 </w:t>
      </w:r>
      <w:r w:rsidRPr="00092130">
        <w:t xml:space="preserve">Vehicle Population </w:t>
      </w:r>
      <w:r>
        <w:t xml:space="preserve">Activity </w:t>
      </w:r>
      <w:r w:rsidRPr="00092130">
        <w:t xml:space="preserve">Data = </w:t>
      </w:r>
      <w:r w:rsidR="007A7A92">
        <w:t>1,255,569</w:t>
      </w:r>
    </w:p>
    <w:p w14:paraId="0584AF7C" w14:textId="4E4CCB0A" w:rsidR="00092130" w:rsidRDefault="00092130" w:rsidP="00092130">
      <w:pPr>
        <w:spacing w:after="0"/>
      </w:pPr>
    </w:p>
    <w:p w14:paraId="5BD7BD51" w14:textId="7A4047DE" w:rsidR="00092130" w:rsidRDefault="00092130" w:rsidP="00092130">
      <w:pPr>
        <w:spacing w:after="0"/>
      </w:pPr>
    </w:p>
    <w:p w14:paraId="0F1212A0" w14:textId="43614B15" w:rsidR="000A1DAF" w:rsidRDefault="000A1DAF" w:rsidP="00092130">
      <w:pPr>
        <w:spacing w:after="0"/>
      </w:pPr>
    </w:p>
    <w:p w14:paraId="068A3EFF" w14:textId="009F725D" w:rsidR="000A1DAF" w:rsidRDefault="000A1DAF" w:rsidP="00092130">
      <w:pPr>
        <w:spacing w:after="0"/>
      </w:pPr>
    </w:p>
    <w:p w14:paraId="7FF31653" w14:textId="2BAC655E" w:rsidR="000A1DAF" w:rsidRDefault="000A1DAF" w:rsidP="00092130">
      <w:pPr>
        <w:spacing w:after="0"/>
      </w:pPr>
    </w:p>
    <w:p w14:paraId="0FB985DE" w14:textId="5B514A66" w:rsidR="000A1DAF" w:rsidRDefault="000A1DAF" w:rsidP="00092130">
      <w:pPr>
        <w:spacing w:after="0"/>
      </w:pPr>
    </w:p>
    <w:p w14:paraId="58A00019" w14:textId="77777777" w:rsidR="000A1DAF" w:rsidRDefault="000A1DAF" w:rsidP="00092130">
      <w:pPr>
        <w:spacing w:after="0"/>
      </w:pPr>
    </w:p>
    <w:p w14:paraId="118DCEE2" w14:textId="77777777" w:rsidR="00092130" w:rsidRDefault="00092130" w:rsidP="00092130">
      <w:pPr>
        <w:spacing w:after="0"/>
      </w:pPr>
    </w:p>
    <w:p w14:paraId="10F79F52" w14:textId="77777777" w:rsidR="00092130" w:rsidRDefault="00092130" w:rsidP="00092130">
      <w:pPr>
        <w:spacing w:after="0"/>
      </w:pPr>
    </w:p>
    <w:p w14:paraId="5D289DF2" w14:textId="77777777" w:rsidR="000A1DAF" w:rsidRPr="000A1DAF" w:rsidRDefault="000A1DAF" w:rsidP="000A1DAF">
      <w:pPr>
        <w:spacing w:after="0"/>
        <w:rPr>
          <w:b/>
          <w:bCs/>
        </w:rPr>
      </w:pPr>
      <w:r w:rsidRPr="000A1DAF">
        <w:rPr>
          <w:b/>
          <w:bCs/>
        </w:rPr>
        <w:lastRenderedPageBreak/>
        <w:t>ADDITIONAL NOTES</w:t>
      </w:r>
    </w:p>
    <w:p w14:paraId="6B17D2ED" w14:textId="77777777" w:rsidR="00092130" w:rsidRDefault="00092130" w:rsidP="00092130">
      <w:pPr>
        <w:spacing w:after="0"/>
      </w:pPr>
    </w:p>
    <w:p w14:paraId="13DAC45E" w14:textId="3075FB1C" w:rsidR="00092130" w:rsidRPr="00092130" w:rsidRDefault="00092130" w:rsidP="00092130">
      <w:pPr>
        <w:spacing w:after="0"/>
      </w:pPr>
      <w:r>
        <w:t xml:space="preserve">This method was chosen as it generates results that are consistent with the national profiles for </w:t>
      </w:r>
      <w:r w:rsidR="00BE43A8">
        <w:t>vehicle populations in operation in comparison to total vehicle miles traveled. The number of vehicles in operation are trending in the same direction as the total vehicle miles traveled each year since 1950 as depicted in this table below compiled by the Office of Energy Efficiency &amp; Renewable Energy</w:t>
      </w:r>
      <w:r>
        <w:t>.</w:t>
      </w:r>
      <w:r w:rsidR="00BE43A8">
        <w:t xml:space="preserve"> (</w:t>
      </w:r>
      <w:r w:rsidR="00FD5BEF" w:rsidRPr="00FD5BEF">
        <w:t>https://www.energy.gov/eere/office-energy-efficiency-renewable-energy</w:t>
      </w:r>
      <w:r w:rsidR="00BC4117">
        <w:t>)</w:t>
      </w:r>
    </w:p>
    <w:p w14:paraId="6BDDC488" w14:textId="35C98713" w:rsidR="00AD77FC" w:rsidRDefault="00AD77FC" w:rsidP="00914C45">
      <w:pPr>
        <w:ind w:firstLine="360"/>
      </w:pPr>
    </w:p>
    <w:p w14:paraId="2E211159" w14:textId="43AEB186" w:rsidR="00FB7889" w:rsidRDefault="007D7387" w:rsidP="007D7387">
      <w:r w:rsidRPr="007D7387">
        <w:t>May 27, 2019: Growth in Vehicle-miles of Travel and Number of Vehicles Outpaces Population Growth</w:t>
      </w:r>
      <w:r>
        <w:t>.</w:t>
      </w:r>
    </w:p>
    <w:p w14:paraId="7CF45004" w14:textId="77777777" w:rsidR="007D7387" w:rsidRPr="007D7387" w:rsidRDefault="007D7387" w:rsidP="007D7387">
      <w:pPr>
        <w:rPr>
          <w:sz w:val="18"/>
          <w:szCs w:val="18"/>
        </w:rPr>
      </w:pPr>
      <w:bookmarkStart w:id="0" w:name="_Hlk83123809"/>
      <w:r w:rsidRPr="007D7387">
        <w:rPr>
          <w:sz w:val="18"/>
          <w:szCs w:val="18"/>
        </w:rPr>
        <w:t>https://www.energy.gov/eere/vehicles/articles/fotw-1083-may-27-2019-growth-vehicle-miles-travel-and-number-vehicles</w:t>
      </w:r>
    </w:p>
    <w:bookmarkEnd w:id="0"/>
    <w:p w14:paraId="310737CC" w14:textId="77777777" w:rsidR="007D7387" w:rsidRDefault="007D7387" w:rsidP="007D7387"/>
    <w:p w14:paraId="453890E9" w14:textId="550E27D9" w:rsidR="00A8759B" w:rsidRDefault="00914C45" w:rsidP="00914C45">
      <w:r>
        <w:rPr>
          <w:noProof/>
        </w:rPr>
        <w:drawing>
          <wp:inline distT="0" distB="0" distL="0" distR="0" wp14:anchorId="36D2A647" wp14:editId="09042FB6">
            <wp:extent cx="5943600" cy="4276725"/>
            <wp:effectExtent l="0" t="0" r="0" b="9525"/>
            <wp:docPr id="3" name="Picture 3" descr="Population and vehicle growth comparison, 1950 to 2017. Graph shows resident population, number of households, number of licensed drivers, number of vehicles in operation, and total vehicle miles trav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ulation and vehicle growth comparison, 1950 to 2017. Graph shows resident population, number of households, number of licensed drivers, number of vehicles in operation, and total vehicle miles trave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76725"/>
                    </a:xfrm>
                    <a:prstGeom prst="rect">
                      <a:avLst/>
                    </a:prstGeom>
                    <a:noFill/>
                    <a:ln>
                      <a:noFill/>
                    </a:ln>
                  </pic:spPr>
                </pic:pic>
              </a:graphicData>
            </a:graphic>
          </wp:inline>
        </w:drawing>
      </w:r>
    </w:p>
    <w:p w14:paraId="1B1B985C" w14:textId="3AE42F79" w:rsidR="00AD77FC" w:rsidRPr="007D7387" w:rsidRDefault="00AD77FC" w:rsidP="00914C45">
      <w:pPr>
        <w:rPr>
          <w:rFonts w:ascii="Verdana" w:hAnsi="Verdana"/>
          <w:color w:val="292929"/>
          <w:sz w:val="20"/>
          <w:szCs w:val="20"/>
          <w:shd w:val="clear" w:color="auto" w:fill="FFFFFF"/>
        </w:rPr>
      </w:pPr>
      <w:r w:rsidRPr="007D7387">
        <w:rPr>
          <w:rStyle w:val="Strong"/>
          <w:rFonts w:ascii="Verdana" w:hAnsi="Verdana"/>
          <w:color w:val="292929"/>
          <w:sz w:val="20"/>
          <w:szCs w:val="20"/>
          <w:shd w:val="clear" w:color="auto" w:fill="FFFFFF"/>
        </w:rPr>
        <w:t>Source:</w:t>
      </w:r>
      <w:r w:rsidRPr="007D7387">
        <w:rPr>
          <w:rFonts w:ascii="Verdana" w:hAnsi="Verdana"/>
          <w:color w:val="292929"/>
          <w:sz w:val="20"/>
          <w:szCs w:val="20"/>
          <w:shd w:val="clear" w:color="auto" w:fill="FFFFFF"/>
        </w:rPr>
        <w:t> Oak Ridge National Laboratory, </w:t>
      </w:r>
      <w:hyperlink r:id="rId8" w:tooltip="Read more about Transportation Energy Data Book: Edition 37.1" w:history="1">
        <w:r w:rsidRPr="007D7387">
          <w:rPr>
            <w:rStyle w:val="Emphasis"/>
            <w:rFonts w:ascii="Verdana" w:hAnsi="Verdana"/>
            <w:color w:val="127EA8"/>
            <w:sz w:val="20"/>
            <w:szCs w:val="20"/>
            <w:shd w:val="clear" w:color="auto" w:fill="FFFFFF"/>
          </w:rPr>
          <w:t>Transportation Energy Data Book: Edition 37.1</w:t>
        </w:r>
      </w:hyperlink>
      <w:r w:rsidRPr="007D7387">
        <w:rPr>
          <w:rFonts w:ascii="Verdana" w:hAnsi="Verdana"/>
          <w:color w:val="292929"/>
          <w:sz w:val="20"/>
          <w:szCs w:val="20"/>
          <w:shd w:val="clear" w:color="auto" w:fill="FFFFFF"/>
        </w:rPr>
        <w:t>, Oak Ridge, TN, 2019.</w:t>
      </w:r>
    </w:p>
    <w:p w14:paraId="5EFE1324" w14:textId="15009014" w:rsidR="00FB7889" w:rsidRDefault="00FB7889" w:rsidP="00914C45"/>
    <w:p w14:paraId="51A41DF1" w14:textId="339ABF67" w:rsidR="00FD5BEF" w:rsidRDefault="00FD5BEF" w:rsidP="00914C45"/>
    <w:p w14:paraId="52ADA404" w14:textId="6A79FFDF" w:rsidR="00366577" w:rsidRDefault="00366577" w:rsidP="00914C45"/>
    <w:p w14:paraId="1250E98F" w14:textId="1737B3D3" w:rsidR="003B5E28" w:rsidRDefault="00A8409E" w:rsidP="00914C45">
      <w:r>
        <w:lastRenderedPageBreak/>
        <w:t xml:space="preserve">Once the </w:t>
      </w:r>
      <w:r w:rsidR="003B5E28">
        <w:t xml:space="preserve">statewide </w:t>
      </w:r>
      <w:r w:rsidR="00366577">
        <w:t>projections are made</w:t>
      </w:r>
      <w:r w:rsidR="003B5E28">
        <w:t>,</w:t>
      </w:r>
      <w:r w:rsidR="00366577">
        <w:t xml:space="preserve"> </w:t>
      </w:r>
      <w:r w:rsidR="003B5E28">
        <w:t>a</w:t>
      </w:r>
      <w:r>
        <w:t xml:space="preserve"> growth </w:t>
      </w:r>
      <w:r w:rsidR="003B5E28">
        <w:t>factor</w:t>
      </w:r>
      <w:r>
        <w:t xml:space="preserve"> is determined and applied to the vehicle populations to distribute the growth </w:t>
      </w:r>
      <w:r w:rsidR="00B76EF7">
        <w:t xml:space="preserve">rates </w:t>
      </w:r>
      <w:r>
        <w:t>to the individual vehicle classes.</w:t>
      </w:r>
      <w:r w:rsidR="003B5E28">
        <w:t xml:space="preserve">  The following calculations are applied to determine the growth rates</w:t>
      </w:r>
      <w:r w:rsidR="00657DDE">
        <w:t xml:space="preserve"> broken up into three parts.</w:t>
      </w:r>
      <w:r w:rsidR="005C4369">
        <w:t xml:space="preserve"> </w:t>
      </w:r>
    </w:p>
    <w:p w14:paraId="4A843FD2" w14:textId="1B6CAB7C" w:rsidR="004119A2" w:rsidRDefault="00657DDE" w:rsidP="00914C45">
      <w:r>
        <w:t>The first part involves calculations for th</w:t>
      </w:r>
      <w:r w:rsidR="005C4369">
        <w:t xml:space="preserve">e Percent (Straight-Line) Growth Rate </w:t>
      </w:r>
      <w:r>
        <w:t>to</w:t>
      </w:r>
      <w:r w:rsidR="00CA2A4B">
        <w:t xml:space="preserve"> determine the changes that occurred between the projected and actual vehicle populations.  </w:t>
      </w:r>
      <w:r>
        <w:t xml:space="preserve">The second converts the Percent Rate </w:t>
      </w:r>
      <w:r w:rsidR="00CA2A4B">
        <w:t xml:space="preserve">over </w:t>
      </w:r>
      <w:r>
        <w:t>t</w:t>
      </w:r>
      <w:r w:rsidR="00CA2A4B">
        <w:t>o a Growth Factor</w:t>
      </w:r>
      <w:r w:rsidR="00C97E7A">
        <w:t>.  Part three applies the growth factor to the individual vehicle classes to determine new populations by</w:t>
      </w:r>
      <w:r w:rsidR="004119A2">
        <w:t xml:space="preserve"> vehicle class</w:t>
      </w:r>
      <w:r w:rsidR="00C97E7A">
        <w:t xml:space="preserve"> at the </w:t>
      </w:r>
      <w:r w:rsidR="004119A2">
        <w:t>county</w:t>
      </w:r>
      <w:r w:rsidR="00CA2A4B">
        <w:t xml:space="preserve"> or town level.  </w:t>
      </w:r>
    </w:p>
    <w:p w14:paraId="43499D8A" w14:textId="49548522" w:rsidR="00CA2A4B" w:rsidRDefault="00657DDE" w:rsidP="00914C45">
      <w:r>
        <w:t>Part</w:t>
      </w:r>
      <w:r w:rsidR="00CA2A4B">
        <w:t xml:space="preserve"> 1. Calculate Percent (Straight-Line) Growth Rates where the percent of change from one period to another is calculated using the following formula…</w:t>
      </w:r>
    </w:p>
    <w:p w14:paraId="65298421" w14:textId="60529F2D" w:rsidR="00657DDE" w:rsidRDefault="00657DDE" w:rsidP="00657DDE">
      <w:pPr>
        <w:spacing w:after="0"/>
        <w:jc w:val="both"/>
      </w:pPr>
      <w:r>
        <w:rPr>
          <w:noProof/>
        </w:rPr>
        <mc:AlternateContent>
          <mc:Choice Requires="wps">
            <w:drawing>
              <wp:anchor distT="0" distB="0" distL="114300" distR="114300" simplePos="0" relativeHeight="251663360" behindDoc="0" locked="0" layoutInCell="1" allowOverlap="1" wp14:anchorId="55104F78" wp14:editId="1DC50FA4">
                <wp:simplePos x="0" y="0"/>
                <wp:positionH relativeFrom="column">
                  <wp:posOffset>1889759</wp:posOffset>
                </wp:positionH>
                <wp:positionV relativeFrom="paragraph">
                  <wp:posOffset>127000</wp:posOffset>
                </wp:positionV>
                <wp:extent cx="57151" cy="449580"/>
                <wp:effectExtent l="0" t="0" r="19050" b="26670"/>
                <wp:wrapNone/>
                <wp:docPr id="4" name="Left Bracket 4"/>
                <wp:cNvGraphicFramePr/>
                <a:graphic xmlns:a="http://schemas.openxmlformats.org/drawingml/2006/main">
                  <a:graphicData uri="http://schemas.microsoft.com/office/word/2010/wordprocessingShape">
                    <wps:wsp>
                      <wps:cNvSpPr/>
                      <wps:spPr>
                        <a:xfrm rot="10800000">
                          <a:off x="0" y="0"/>
                          <a:ext cx="57151" cy="449580"/>
                        </a:xfrm>
                        <a:prstGeom prst="leftBracket">
                          <a:avLst/>
                        </a:prstGeom>
                        <a:noFill/>
                        <a:ln w="19050" cap="flat" cmpd="sng" algn="ctr">
                          <a:solidFill>
                            <a:sysClr val="windowText" lastClr="000000"/>
                          </a:solidFill>
                          <a:prstDash val="solid"/>
                          <a:miter lim="800000"/>
                        </a:ln>
                        <a:effectLst/>
                      </wps:spPr>
                      <wps:txbx>
                        <w:txbxContent>
                          <w:p w14:paraId="191033E4" w14:textId="77777777" w:rsidR="00CA2A4B" w:rsidRDefault="00CA2A4B" w:rsidP="00CA2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4F78" id="Left Bracket 4" o:spid="_x0000_s1028" type="#_x0000_t85" style="position:absolute;left:0;text-align:left;margin-left:148.8pt;margin-top:10pt;width:4.5pt;height:35.4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" adj="229" strokecolor="windowText" strokeweight="1.5pt">
                <v:stroke joinstyle="miter"/>
                <v:textbox>
                  <w:txbxContent>
                    <w:p w14:paraId="191033E4" w14:textId="77777777" w:rsidR="00CA2A4B" w:rsidRDefault="00CA2A4B" w:rsidP="00CA2A4B">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C42BD7F" wp14:editId="5ED8510B">
                <wp:simplePos x="0" y="0"/>
                <wp:positionH relativeFrom="column">
                  <wp:posOffset>891540</wp:posOffset>
                </wp:positionH>
                <wp:positionV relativeFrom="paragraph">
                  <wp:posOffset>119380</wp:posOffset>
                </wp:positionV>
                <wp:extent cx="66675" cy="434340"/>
                <wp:effectExtent l="0" t="0" r="28575" b="22860"/>
                <wp:wrapNone/>
                <wp:docPr id="5" name="Left Bracket 5"/>
                <wp:cNvGraphicFramePr/>
                <a:graphic xmlns:a="http://schemas.openxmlformats.org/drawingml/2006/main">
                  <a:graphicData uri="http://schemas.microsoft.com/office/word/2010/wordprocessingShape">
                    <wps:wsp>
                      <wps:cNvSpPr/>
                      <wps:spPr>
                        <a:xfrm>
                          <a:off x="0" y="0"/>
                          <a:ext cx="66675" cy="434340"/>
                        </a:xfrm>
                        <a:prstGeom prst="leftBracket">
                          <a:avLst/>
                        </a:prstGeom>
                        <a:noFill/>
                        <a:ln w="19050" cap="flat" cmpd="sng" algn="ctr">
                          <a:solidFill>
                            <a:sysClr val="windowText" lastClr="000000"/>
                          </a:solidFill>
                          <a:prstDash val="solid"/>
                          <a:miter lim="800000"/>
                        </a:ln>
                        <a:effectLst/>
                      </wps:spPr>
                      <wps:txbx>
                        <w:txbxContent>
                          <w:p w14:paraId="2F7614EA" w14:textId="7331D88B" w:rsidR="00CA2A4B" w:rsidRDefault="00657DDE" w:rsidP="00CA2A4B">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BD7F" id="Left Bracket 5" o:spid="_x0000_s1029" type="#_x0000_t85" style="position:absolute;left:0;text-align:left;margin-left:70.2pt;margin-top:9.4pt;width:5.2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" adj="276" strokecolor="windowText" strokeweight="1.5pt">
                <v:stroke joinstyle="miter"/>
                <v:textbox>
                  <w:txbxContent>
                    <w:p w14:paraId="2F7614EA" w14:textId="7331D88B" w:rsidR="00CA2A4B" w:rsidRDefault="00657DDE" w:rsidP="00CA2A4B">
                      <w:pPr>
                        <w:jc w:val="center"/>
                      </w:pPr>
                      <w:r>
                        <w:tab/>
                      </w:r>
                    </w:p>
                  </w:txbxContent>
                </v:textbox>
              </v:shape>
            </w:pict>
          </mc:Fallback>
        </mc:AlternateContent>
      </w:r>
    </w:p>
    <w:p w14:paraId="21D982D8" w14:textId="55EDF97A" w:rsidR="00CA2A4B" w:rsidRDefault="00CA2A4B" w:rsidP="00657DDE">
      <w:pPr>
        <w:spacing w:after="0"/>
        <w:jc w:val="both"/>
      </w:pPr>
      <w:r>
        <w:t>Percent Rate</w:t>
      </w:r>
      <w:r w:rsidRPr="00A8668C">
        <w:t xml:space="preserve"> =</w:t>
      </w:r>
      <w:r>
        <w:t xml:space="preserve"> </w:t>
      </w:r>
      <w:r w:rsidRPr="00A8668C">
        <w:t xml:space="preserve"> </w:t>
      </w:r>
      <w:r>
        <w:t xml:space="preserve"> </w:t>
      </w:r>
      <w:r w:rsidR="00657DDE" w:rsidRPr="00CA2A4B">
        <w:rPr>
          <w:u w:val="single"/>
        </w:rPr>
        <w:t>VPresent – VPast</w:t>
      </w:r>
      <w:r w:rsidR="00657DDE">
        <w:t xml:space="preserve">      </w:t>
      </w:r>
      <w:r>
        <w:t xml:space="preserve">X     </w:t>
      </w:r>
      <w:r w:rsidR="00657DDE">
        <w:t>100</w:t>
      </w:r>
      <w:r>
        <w:t xml:space="preserve"> </w:t>
      </w:r>
    </w:p>
    <w:p w14:paraId="307D6173" w14:textId="5A4D4F8B" w:rsidR="00CA2A4B" w:rsidRDefault="00CA2A4B" w:rsidP="00657DDE">
      <w:pPr>
        <w:spacing w:after="0"/>
      </w:pPr>
      <w:r>
        <w:tab/>
      </w:r>
      <w:r>
        <w:tab/>
      </w:r>
      <w:r w:rsidR="00657DDE">
        <w:tab/>
        <w:t>VPast</w:t>
      </w:r>
    </w:p>
    <w:p w14:paraId="41C34AC2" w14:textId="77777777" w:rsidR="00CA2A4B" w:rsidRDefault="00CA2A4B" w:rsidP="00657DDE">
      <w:pPr>
        <w:spacing w:after="0"/>
      </w:pPr>
    </w:p>
    <w:p w14:paraId="42FFFA68" w14:textId="73503017" w:rsidR="00A8409E" w:rsidRDefault="00657DDE" w:rsidP="00914C45">
      <w:r>
        <w:t xml:space="preserve">Example: Project the Percent (Straight-Line) Growth Rate for vehicle population between 2017 Actual activity data and the 2019 Projected activity data. </w:t>
      </w:r>
    </w:p>
    <w:p w14:paraId="6651E7CD" w14:textId="2FFE72A7" w:rsidR="00657DDE" w:rsidRPr="004119A2" w:rsidRDefault="004119A2" w:rsidP="00E06399">
      <w:pPr>
        <w:spacing w:after="0"/>
        <w:rPr>
          <w:b/>
          <w:bCs/>
        </w:rPr>
      </w:pPr>
      <w:r w:rsidRPr="004119A2">
        <w:rPr>
          <w:b/>
          <w:bCs/>
        </w:rPr>
        <w:t>Step 1. Set up the Equation</w:t>
      </w:r>
    </w:p>
    <w:p w14:paraId="4F814D81" w14:textId="4F9281FE" w:rsidR="004119A2" w:rsidRDefault="004119A2" w:rsidP="00E06399">
      <w:pPr>
        <w:spacing w:after="0"/>
      </w:pPr>
      <w:r>
        <w:t>2019 Vehicle Population Percent of Rate Changes</w:t>
      </w:r>
    </w:p>
    <w:p w14:paraId="4291C550" w14:textId="6549ABFA" w:rsidR="004119A2" w:rsidRDefault="004119A2" w:rsidP="00E06399">
      <w:pPr>
        <w:spacing w:after="0"/>
      </w:pPr>
      <w:r>
        <w:t xml:space="preserve">2019 Percent </w:t>
      </w:r>
      <w:r w:rsidR="005E0FB6">
        <w:t xml:space="preserve">Growth </w:t>
      </w:r>
      <w:r>
        <w:t>Rate = [(2019V</w:t>
      </w:r>
      <w:r w:rsidR="005E0FB6">
        <w:t>Present</w:t>
      </w:r>
      <w:r>
        <w:t xml:space="preserve"> – 2017VP</w:t>
      </w:r>
      <w:r w:rsidR="005E0FB6">
        <w:t>ast</w:t>
      </w:r>
      <w:r>
        <w:t>)/2017VP</w:t>
      </w:r>
      <w:r w:rsidR="005E0FB6">
        <w:t>ast</w:t>
      </w:r>
      <w:r>
        <w:t>)] x 100</w:t>
      </w:r>
    </w:p>
    <w:p w14:paraId="153402E3" w14:textId="77777777" w:rsidR="00E06399" w:rsidRDefault="00E06399" w:rsidP="00E06399">
      <w:pPr>
        <w:spacing w:after="0"/>
      </w:pPr>
    </w:p>
    <w:p w14:paraId="301F2149" w14:textId="3BBE78FB" w:rsidR="004119A2" w:rsidRDefault="004119A2" w:rsidP="00E06399">
      <w:pPr>
        <w:spacing w:after="0"/>
      </w:pPr>
      <w:r>
        <w:t>Where:</w:t>
      </w:r>
    </w:p>
    <w:p w14:paraId="18CF34AA" w14:textId="2A8816F2" w:rsidR="004119A2" w:rsidRDefault="004119A2" w:rsidP="00E06399">
      <w:pPr>
        <w:spacing w:after="0"/>
      </w:pPr>
      <w:r>
        <w:t xml:space="preserve">VPresent = Present </w:t>
      </w:r>
      <w:r w:rsidR="005E0FB6">
        <w:t xml:space="preserve">or future </w:t>
      </w:r>
      <w:r>
        <w:t>vehicle population</w:t>
      </w:r>
      <w:r w:rsidR="005E0FB6">
        <w:t xml:space="preserve"> value</w:t>
      </w:r>
    </w:p>
    <w:p w14:paraId="1ADD9C9F" w14:textId="1996DC26" w:rsidR="004119A2" w:rsidRDefault="004119A2" w:rsidP="00E06399">
      <w:pPr>
        <w:spacing w:after="0"/>
      </w:pPr>
      <w:r>
        <w:t>VPa</w:t>
      </w:r>
      <w:r w:rsidR="005E0FB6">
        <w:t>st</w:t>
      </w:r>
      <w:r>
        <w:t xml:space="preserve"> = Past vehicle population</w:t>
      </w:r>
    </w:p>
    <w:p w14:paraId="75B6C44B" w14:textId="77777777" w:rsidR="00E06399" w:rsidRDefault="00E06399" w:rsidP="00E06399">
      <w:pPr>
        <w:spacing w:after="0"/>
        <w:rPr>
          <w:b/>
          <w:bCs/>
        </w:rPr>
      </w:pPr>
    </w:p>
    <w:p w14:paraId="3CBD22B3" w14:textId="075F7FCE" w:rsidR="00E06399" w:rsidRDefault="004119A2" w:rsidP="00E06399">
      <w:pPr>
        <w:spacing w:after="0"/>
        <w:rPr>
          <w:b/>
          <w:bCs/>
        </w:rPr>
      </w:pPr>
      <w:r w:rsidRPr="005E0FB6">
        <w:rPr>
          <w:b/>
          <w:bCs/>
        </w:rPr>
        <w:t>Step 2. Select the present and past values</w:t>
      </w:r>
    </w:p>
    <w:p w14:paraId="7677BCA2" w14:textId="393EE3FD" w:rsidR="00F046DD" w:rsidRDefault="00F046DD" w:rsidP="00E06399">
      <w:pPr>
        <w:spacing w:after="0"/>
      </w:pPr>
      <w:r>
        <w:t>2017 VPast = 1,242,840</w:t>
      </w:r>
    </w:p>
    <w:p w14:paraId="7C60D0E8" w14:textId="7117CD39" w:rsidR="00F046DD" w:rsidRDefault="00F046DD" w:rsidP="00E06399">
      <w:pPr>
        <w:spacing w:after="0"/>
      </w:pPr>
      <w:r>
        <w:t>2019 VPresent = 1,255,569</w:t>
      </w:r>
    </w:p>
    <w:p w14:paraId="39290855" w14:textId="76316BD5" w:rsidR="00F046DD" w:rsidRDefault="00F046DD" w:rsidP="00F046DD">
      <w:pPr>
        <w:spacing w:after="0"/>
      </w:pPr>
    </w:p>
    <w:p w14:paraId="6102CB1B" w14:textId="468B843C" w:rsidR="00F046DD" w:rsidRPr="00F046DD" w:rsidRDefault="00F046DD" w:rsidP="00F046DD">
      <w:pPr>
        <w:spacing w:after="0"/>
        <w:rPr>
          <w:b/>
          <w:bCs/>
        </w:rPr>
      </w:pPr>
      <w:r w:rsidRPr="00F046DD">
        <w:rPr>
          <w:b/>
          <w:bCs/>
        </w:rPr>
        <w:t>Step 3</w:t>
      </w:r>
      <w:r>
        <w:rPr>
          <w:b/>
          <w:bCs/>
        </w:rPr>
        <w:t>.</w:t>
      </w:r>
      <w:r w:rsidRPr="00F046DD">
        <w:rPr>
          <w:b/>
          <w:bCs/>
        </w:rPr>
        <w:t xml:space="preserve"> Calculate</w:t>
      </w:r>
    </w:p>
    <w:p w14:paraId="45D7B056" w14:textId="33661C12" w:rsidR="00F046DD" w:rsidRDefault="00F046DD" w:rsidP="00F046DD">
      <w:pPr>
        <w:spacing w:after="0"/>
      </w:pPr>
      <w:r>
        <w:t>2019 Percent Growth Rate = [(1,255,569 – 1,242,840)/1,242,840)]x100</w:t>
      </w:r>
    </w:p>
    <w:p w14:paraId="6F4FBF1E" w14:textId="6163E745" w:rsidR="00F046DD" w:rsidRDefault="00F046DD" w:rsidP="00F046DD">
      <w:pPr>
        <w:spacing w:after="0"/>
      </w:pPr>
    </w:p>
    <w:p w14:paraId="50AC2831" w14:textId="236CA6ED" w:rsidR="00F046DD" w:rsidRPr="00F046DD" w:rsidRDefault="00F046DD" w:rsidP="00F046DD">
      <w:pPr>
        <w:spacing w:after="0"/>
        <w:rPr>
          <w:b/>
          <w:bCs/>
        </w:rPr>
      </w:pPr>
      <w:r w:rsidRPr="00F046DD">
        <w:rPr>
          <w:b/>
          <w:bCs/>
        </w:rPr>
        <w:t>RESULTS</w:t>
      </w:r>
    </w:p>
    <w:p w14:paraId="1A4C91DD" w14:textId="2FC89CF8" w:rsidR="00F046DD" w:rsidRDefault="00F046DD" w:rsidP="00F046DD">
      <w:pPr>
        <w:spacing w:after="0"/>
      </w:pPr>
      <w:r>
        <w:t>2019 Percent Growth Rate = 1.0242</w:t>
      </w:r>
      <w:r w:rsidR="00E06399">
        <w:t>224</w:t>
      </w:r>
    </w:p>
    <w:p w14:paraId="4031D844" w14:textId="534291FA" w:rsidR="004B1023" w:rsidRDefault="004B1023" w:rsidP="00F046DD">
      <w:pPr>
        <w:spacing w:after="0"/>
      </w:pPr>
    </w:p>
    <w:p w14:paraId="3BE70587" w14:textId="6FB8787C" w:rsidR="004B1023" w:rsidRDefault="004B1023" w:rsidP="00F046DD">
      <w:pPr>
        <w:spacing w:after="0"/>
      </w:pPr>
      <w:r>
        <w:t>Part 2. Convert the Percent Growth Rate over into a Growth Rate Factor by converting the Percent Growth Rate into a decimal format and then add 1 in the following manner…</w:t>
      </w:r>
    </w:p>
    <w:p w14:paraId="451E2E19" w14:textId="31DB422F" w:rsidR="004B1023" w:rsidRDefault="004B1023" w:rsidP="00F046DD">
      <w:pPr>
        <w:spacing w:after="0"/>
      </w:pPr>
    </w:p>
    <w:p w14:paraId="4386DB64" w14:textId="34DDFB96" w:rsidR="004B1023" w:rsidRDefault="004B1023" w:rsidP="00F046DD">
      <w:pPr>
        <w:spacing w:after="0"/>
      </w:pPr>
      <w:r>
        <w:t>Growth Factor = (Percent Growth Rate/100) + 1</w:t>
      </w:r>
    </w:p>
    <w:p w14:paraId="43096895" w14:textId="5AFDF3B8" w:rsidR="004B1023" w:rsidRDefault="004B1023" w:rsidP="00F046DD">
      <w:pPr>
        <w:spacing w:after="0"/>
      </w:pPr>
    </w:p>
    <w:p w14:paraId="5B7BC0A5" w14:textId="3DE15573" w:rsidR="004B1023" w:rsidRDefault="004B1023" w:rsidP="00F046DD">
      <w:pPr>
        <w:spacing w:after="0"/>
      </w:pPr>
      <w:r>
        <w:t>Example: Calculate the Growth factor for the 2019 Percent Growth Rate</w:t>
      </w:r>
    </w:p>
    <w:p w14:paraId="0897E037" w14:textId="77777777" w:rsidR="004B1023" w:rsidRDefault="004B1023" w:rsidP="00F046DD">
      <w:pPr>
        <w:spacing w:after="0"/>
      </w:pPr>
    </w:p>
    <w:p w14:paraId="0FDC27A0" w14:textId="5E0BD67D" w:rsidR="004B1023" w:rsidRDefault="004B1023" w:rsidP="00F046DD">
      <w:pPr>
        <w:spacing w:after="0"/>
        <w:rPr>
          <w:b/>
          <w:bCs/>
        </w:rPr>
      </w:pPr>
      <w:r w:rsidRPr="004B1023">
        <w:rPr>
          <w:b/>
          <w:bCs/>
        </w:rPr>
        <w:t>Step 1. Set up the Equation</w:t>
      </w:r>
    </w:p>
    <w:p w14:paraId="66663221" w14:textId="18C2B279" w:rsidR="004B1023" w:rsidRDefault="004B1023" w:rsidP="00F046DD">
      <w:pPr>
        <w:spacing w:after="0"/>
      </w:pPr>
      <w:r>
        <w:t>2019 Growth Factor</w:t>
      </w:r>
      <w:r w:rsidR="00571C35">
        <w:t xml:space="preserve"> = (2019 Percent Growth Rate/100) +1</w:t>
      </w:r>
    </w:p>
    <w:p w14:paraId="00458AD3" w14:textId="06EB8358" w:rsidR="00571C35" w:rsidRDefault="00571C35" w:rsidP="00F046DD">
      <w:pPr>
        <w:spacing w:after="0"/>
      </w:pPr>
    </w:p>
    <w:p w14:paraId="141A6D69" w14:textId="11797D77" w:rsidR="00571C35" w:rsidRDefault="00571C35" w:rsidP="00F046DD">
      <w:pPr>
        <w:spacing w:after="0"/>
      </w:pPr>
      <w:r>
        <w:t>Where:</w:t>
      </w:r>
    </w:p>
    <w:p w14:paraId="668F8A7D" w14:textId="0226F05B" w:rsidR="00571C35" w:rsidRDefault="00571C35" w:rsidP="00F046DD">
      <w:pPr>
        <w:spacing w:after="0"/>
      </w:pPr>
      <w:r>
        <w:t xml:space="preserve">2019 Percent Growth Rate/100 </w:t>
      </w:r>
      <w:r w:rsidR="00E80293">
        <w:sym w:font="Wingdings" w:char="F0DF"/>
      </w:r>
      <w:r>
        <w:t>converts the 2019 Percent Growth Rate into a decimal format</w:t>
      </w:r>
    </w:p>
    <w:p w14:paraId="0189EFB6" w14:textId="23BDBA8A" w:rsidR="00571C35" w:rsidRDefault="00571C35" w:rsidP="00F046DD">
      <w:pPr>
        <w:spacing w:after="0"/>
      </w:pPr>
    </w:p>
    <w:p w14:paraId="40A9F40F" w14:textId="2A1E3EFC" w:rsidR="00571C35" w:rsidRPr="00571C35" w:rsidRDefault="00571C35" w:rsidP="00F046DD">
      <w:pPr>
        <w:spacing w:after="0"/>
        <w:rPr>
          <w:b/>
          <w:bCs/>
        </w:rPr>
      </w:pPr>
      <w:r w:rsidRPr="00571C35">
        <w:rPr>
          <w:b/>
          <w:bCs/>
        </w:rPr>
        <w:t>Step 2. Select the data</w:t>
      </w:r>
    </w:p>
    <w:p w14:paraId="65631021" w14:textId="06916748" w:rsidR="00571C35" w:rsidRDefault="00571C35" w:rsidP="00F046DD">
      <w:pPr>
        <w:spacing w:after="0"/>
      </w:pPr>
      <w:r>
        <w:t>2019 Percent Growth Rate = 1.0242</w:t>
      </w:r>
      <w:r w:rsidR="00E06399">
        <w:t>224</w:t>
      </w:r>
    </w:p>
    <w:p w14:paraId="30E77AAD" w14:textId="3B5A07FA" w:rsidR="00571C35" w:rsidRDefault="00571C35" w:rsidP="00F046DD">
      <w:pPr>
        <w:spacing w:after="0"/>
      </w:pPr>
    </w:p>
    <w:p w14:paraId="0391CB62" w14:textId="07305F8B" w:rsidR="00571C35" w:rsidRPr="004B1023" w:rsidRDefault="00571C35" w:rsidP="00F046DD">
      <w:pPr>
        <w:spacing w:after="0"/>
      </w:pPr>
      <w:r w:rsidRPr="00571C35">
        <w:rPr>
          <w:b/>
          <w:bCs/>
        </w:rPr>
        <w:t>Step 3. Calculate</w:t>
      </w:r>
    </w:p>
    <w:p w14:paraId="7979A400" w14:textId="422628D9" w:rsidR="00571C35" w:rsidRDefault="00571C35" w:rsidP="00571C35">
      <w:pPr>
        <w:spacing w:after="0"/>
      </w:pPr>
      <w:r>
        <w:t>Growth Factor = (1.0242</w:t>
      </w:r>
      <w:r w:rsidR="00E06399">
        <w:t>224</w:t>
      </w:r>
      <w:r>
        <w:t>/100) + 1</w:t>
      </w:r>
    </w:p>
    <w:p w14:paraId="66E9F0B9" w14:textId="37C4DBFF" w:rsidR="00571C35" w:rsidRDefault="00571C35" w:rsidP="00571C35">
      <w:pPr>
        <w:spacing w:after="0"/>
      </w:pPr>
    </w:p>
    <w:p w14:paraId="1638A9F8" w14:textId="3BBFBBCB" w:rsidR="00571C35" w:rsidRDefault="00571C35" w:rsidP="00571C35">
      <w:pPr>
        <w:spacing w:after="0"/>
      </w:pPr>
      <w:r w:rsidRPr="00571C35">
        <w:rPr>
          <w:b/>
          <w:bCs/>
        </w:rPr>
        <w:t>RESULTS</w:t>
      </w:r>
    </w:p>
    <w:p w14:paraId="459420F4" w14:textId="7A9916C7" w:rsidR="00571C35" w:rsidRDefault="00571C35" w:rsidP="00571C35">
      <w:pPr>
        <w:spacing w:after="0"/>
      </w:pPr>
      <w:r>
        <w:t>Growth Factor = 1.0102</w:t>
      </w:r>
      <w:r w:rsidR="00E06399">
        <w:t>422</w:t>
      </w:r>
    </w:p>
    <w:p w14:paraId="71B9919C" w14:textId="7713EF4D" w:rsidR="00C97E7A" w:rsidRDefault="00C97E7A" w:rsidP="00571C35">
      <w:pPr>
        <w:spacing w:after="0"/>
      </w:pPr>
    </w:p>
    <w:p w14:paraId="52D050E3" w14:textId="7F43899A" w:rsidR="00C97E7A" w:rsidRDefault="00C97E7A" w:rsidP="00571C35">
      <w:pPr>
        <w:spacing w:after="0"/>
      </w:pPr>
      <w:r>
        <w:t>Part 3. Apply the Growth Rate to the projected vehicle populations to estimate growth for the individual vehicle classes</w:t>
      </w:r>
      <w:r w:rsidR="00E06399">
        <w:t xml:space="preserve"> in the following manner…</w:t>
      </w:r>
    </w:p>
    <w:p w14:paraId="5D02DCBE" w14:textId="77777777" w:rsidR="00E06399" w:rsidRPr="00571C35" w:rsidRDefault="00E06399" w:rsidP="00571C35">
      <w:pPr>
        <w:spacing w:after="0"/>
      </w:pPr>
    </w:p>
    <w:p w14:paraId="404754F9" w14:textId="496CF891" w:rsidR="004B1023" w:rsidRDefault="00A915CB" w:rsidP="00F046DD">
      <w:pPr>
        <w:spacing w:after="0"/>
      </w:pPr>
      <w:r>
        <w:t>Projected Vehicle Population = Actual Vehicle Population X Growth Factor</w:t>
      </w:r>
    </w:p>
    <w:p w14:paraId="7488A2A9" w14:textId="38D51698" w:rsidR="00A915CB" w:rsidRDefault="00A915CB" w:rsidP="00F046DD">
      <w:pPr>
        <w:spacing w:after="0"/>
      </w:pPr>
    </w:p>
    <w:p w14:paraId="61D09FF5" w14:textId="435AAFB2" w:rsidR="00A915CB" w:rsidRDefault="00A915CB" w:rsidP="00F046DD">
      <w:pPr>
        <w:spacing w:after="0"/>
      </w:pPr>
      <w:r>
        <w:t>Example: Apply the Growth Factor determined for the changes between 2017 Actual vehicle populations to the 2019 Projected vehicle populations</w:t>
      </w:r>
      <w:r w:rsidR="00812A63">
        <w:t xml:space="preserve"> to the 2017 vehicle populations by vehicle class.</w:t>
      </w:r>
    </w:p>
    <w:p w14:paraId="091311B7" w14:textId="3B9B48FC" w:rsidR="00812A63" w:rsidRDefault="00812A63" w:rsidP="00F046DD">
      <w:pPr>
        <w:spacing w:after="0"/>
      </w:pPr>
    </w:p>
    <w:p w14:paraId="1C2F4640" w14:textId="537BD9D6" w:rsidR="00812A63" w:rsidRDefault="00812A63" w:rsidP="00F046DD">
      <w:pPr>
        <w:spacing w:after="0"/>
      </w:pPr>
      <w:r w:rsidRPr="00812A63">
        <w:rPr>
          <w:b/>
          <w:bCs/>
        </w:rPr>
        <w:t>Step 1. Set up the Equation</w:t>
      </w:r>
    </w:p>
    <w:p w14:paraId="06456400" w14:textId="01299B58" w:rsidR="00812A63" w:rsidRDefault="00812A63" w:rsidP="00F046DD">
      <w:pPr>
        <w:spacing w:after="0"/>
      </w:pPr>
      <w:r>
        <w:t>2019 Vehicle Population by Vehicle Class = 2017 Vehicle Population by Vehicle Class x Growth Factor</w:t>
      </w:r>
    </w:p>
    <w:p w14:paraId="34392EB3" w14:textId="10C1578E" w:rsidR="00812A63" w:rsidRDefault="00812A63" w:rsidP="00F046DD">
      <w:pPr>
        <w:spacing w:after="0"/>
      </w:pPr>
    </w:p>
    <w:p w14:paraId="6448AF59" w14:textId="3A33A5B8" w:rsidR="00812A63" w:rsidRDefault="00812A63" w:rsidP="00F046DD">
      <w:pPr>
        <w:spacing w:after="0"/>
      </w:pPr>
      <w:r>
        <w:t xml:space="preserve">Where: </w:t>
      </w:r>
    </w:p>
    <w:tbl>
      <w:tblPr>
        <w:tblW w:w="6655" w:type="dxa"/>
        <w:tblLayout w:type="fixed"/>
        <w:tblLook w:val="04A0" w:firstRow="1" w:lastRow="0" w:firstColumn="1" w:lastColumn="0" w:noHBand="0" w:noVBand="1"/>
      </w:tblPr>
      <w:tblGrid>
        <w:gridCol w:w="3865"/>
        <w:gridCol w:w="2790"/>
      </w:tblGrid>
      <w:tr w:rsidR="00957AF5" w:rsidRPr="00957AF5" w14:paraId="40166A74" w14:textId="77777777" w:rsidTr="00E80293">
        <w:trPr>
          <w:trHeight w:val="864"/>
        </w:trPr>
        <w:tc>
          <w:tcPr>
            <w:tcW w:w="3865"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5534BD03" w14:textId="77777777" w:rsidR="00957AF5" w:rsidRPr="00957AF5" w:rsidRDefault="00957AF5" w:rsidP="00957AF5">
            <w:pPr>
              <w:spacing w:after="0" w:line="240" w:lineRule="auto"/>
              <w:rPr>
                <w:rFonts w:ascii="Calibri" w:eastAsia="Times New Roman" w:hAnsi="Calibri" w:cs="Calibri"/>
                <w:b/>
                <w:bCs/>
                <w:color w:val="000000"/>
              </w:rPr>
            </w:pPr>
            <w:r w:rsidRPr="00957AF5">
              <w:rPr>
                <w:rFonts w:ascii="Calibri" w:eastAsia="Times New Roman" w:hAnsi="Calibri" w:cs="Calibri"/>
                <w:b/>
                <w:bCs/>
                <w:color w:val="000000"/>
              </w:rPr>
              <w:t>Vehicle Classes</w:t>
            </w:r>
          </w:p>
        </w:tc>
        <w:tc>
          <w:tcPr>
            <w:tcW w:w="2790" w:type="dxa"/>
            <w:tcBorders>
              <w:top w:val="single" w:sz="4" w:space="0" w:color="auto"/>
              <w:left w:val="nil"/>
              <w:bottom w:val="single" w:sz="4" w:space="0" w:color="auto"/>
              <w:right w:val="single" w:sz="4" w:space="0" w:color="auto"/>
            </w:tcBorders>
            <w:shd w:val="clear" w:color="C0C0C0" w:fill="C0C0C0"/>
            <w:vAlign w:val="bottom"/>
            <w:hideMark/>
          </w:tcPr>
          <w:p w14:paraId="6343EE36" w14:textId="77777777" w:rsidR="00957AF5" w:rsidRPr="00957AF5" w:rsidRDefault="00957AF5" w:rsidP="00957AF5">
            <w:pPr>
              <w:spacing w:after="0" w:line="240" w:lineRule="auto"/>
              <w:jc w:val="right"/>
              <w:rPr>
                <w:rFonts w:ascii="Calibri" w:eastAsia="Times New Roman" w:hAnsi="Calibri" w:cs="Calibri"/>
                <w:b/>
                <w:bCs/>
                <w:color w:val="000000"/>
              </w:rPr>
            </w:pPr>
            <w:r w:rsidRPr="00957AF5">
              <w:rPr>
                <w:rFonts w:ascii="Calibri" w:eastAsia="Times New Roman" w:hAnsi="Calibri" w:cs="Calibri"/>
                <w:b/>
                <w:bCs/>
                <w:color w:val="000000"/>
              </w:rPr>
              <w:t>2017 Vehicle Population</w:t>
            </w:r>
          </w:p>
        </w:tc>
      </w:tr>
      <w:tr w:rsidR="00957AF5" w:rsidRPr="00957AF5" w14:paraId="5CCC30FF"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6FEC00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Motorcycle</w:t>
            </w:r>
          </w:p>
        </w:tc>
        <w:tc>
          <w:tcPr>
            <w:tcW w:w="2790" w:type="dxa"/>
            <w:tcBorders>
              <w:top w:val="nil"/>
              <w:left w:val="nil"/>
              <w:bottom w:val="single" w:sz="4" w:space="0" w:color="auto"/>
              <w:right w:val="single" w:sz="4" w:space="0" w:color="auto"/>
            </w:tcBorders>
            <w:shd w:val="clear" w:color="auto" w:fill="auto"/>
            <w:noWrap/>
            <w:vAlign w:val="center"/>
            <w:hideMark/>
          </w:tcPr>
          <w:p w14:paraId="6618B45D"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48,822 </w:t>
            </w:r>
          </w:p>
        </w:tc>
      </w:tr>
      <w:tr w:rsidR="00957AF5" w:rsidRPr="00957AF5" w14:paraId="591938D9"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0807EFB"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Car</w:t>
            </w:r>
          </w:p>
        </w:tc>
        <w:tc>
          <w:tcPr>
            <w:tcW w:w="2790" w:type="dxa"/>
            <w:tcBorders>
              <w:top w:val="nil"/>
              <w:left w:val="nil"/>
              <w:bottom w:val="single" w:sz="4" w:space="0" w:color="auto"/>
              <w:right w:val="single" w:sz="4" w:space="0" w:color="auto"/>
            </w:tcBorders>
            <w:shd w:val="clear" w:color="auto" w:fill="auto"/>
            <w:noWrap/>
            <w:vAlign w:val="center"/>
            <w:hideMark/>
          </w:tcPr>
          <w:p w14:paraId="7C941C93"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430,049 </w:t>
            </w:r>
          </w:p>
        </w:tc>
      </w:tr>
      <w:tr w:rsidR="00957AF5" w:rsidRPr="00957AF5" w14:paraId="65E1ADB6"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7A6CA0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Truck</w:t>
            </w:r>
          </w:p>
        </w:tc>
        <w:tc>
          <w:tcPr>
            <w:tcW w:w="2790" w:type="dxa"/>
            <w:tcBorders>
              <w:top w:val="nil"/>
              <w:left w:val="nil"/>
              <w:bottom w:val="single" w:sz="4" w:space="0" w:color="auto"/>
              <w:right w:val="single" w:sz="4" w:space="0" w:color="auto"/>
            </w:tcBorders>
            <w:shd w:val="clear" w:color="auto" w:fill="auto"/>
            <w:noWrap/>
            <w:vAlign w:val="center"/>
            <w:hideMark/>
          </w:tcPr>
          <w:p w14:paraId="14A054CB"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630,519 </w:t>
            </w:r>
          </w:p>
        </w:tc>
      </w:tr>
      <w:tr w:rsidR="00957AF5" w:rsidRPr="00957AF5" w14:paraId="1CD0D01A"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DD20147"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Light Commercial Truck</w:t>
            </w:r>
          </w:p>
        </w:tc>
        <w:tc>
          <w:tcPr>
            <w:tcW w:w="2790" w:type="dxa"/>
            <w:tcBorders>
              <w:top w:val="nil"/>
              <w:left w:val="nil"/>
              <w:bottom w:val="single" w:sz="4" w:space="0" w:color="auto"/>
              <w:right w:val="single" w:sz="4" w:space="0" w:color="auto"/>
            </w:tcBorders>
            <w:shd w:val="clear" w:color="auto" w:fill="auto"/>
            <w:noWrap/>
            <w:vAlign w:val="center"/>
            <w:hideMark/>
          </w:tcPr>
          <w:p w14:paraId="1C87B253"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69,932 </w:t>
            </w:r>
          </w:p>
        </w:tc>
      </w:tr>
      <w:tr w:rsidR="00957AF5" w:rsidRPr="00957AF5" w14:paraId="7B705E6F"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CC46E5"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Intercity Bus</w:t>
            </w:r>
          </w:p>
        </w:tc>
        <w:tc>
          <w:tcPr>
            <w:tcW w:w="2790" w:type="dxa"/>
            <w:tcBorders>
              <w:top w:val="nil"/>
              <w:left w:val="nil"/>
              <w:bottom w:val="single" w:sz="4" w:space="0" w:color="auto"/>
              <w:right w:val="single" w:sz="4" w:space="0" w:color="auto"/>
            </w:tcBorders>
            <w:shd w:val="clear" w:color="auto" w:fill="auto"/>
            <w:noWrap/>
            <w:vAlign w:val="center"/>
            <w:hideMark/>
          </w:tcPr>
          <w:p w14:paraId="64C883AD"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307 </w:t>
            </w:r>
          </w:p>
        </w:tc>
      </w:tr>
      <w:tr w:rsidR="00957AF5" w:rsidRPr="00957AF5" w14:paraId="219BB211"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0E3B95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Transit Bus</w:t>
            </w:r>
          </w:p>
        </w:tc>
        <w:tc>
          <w:tcPr>
            <w:tcW w:w="2790" w:type="dxa"/>
            <w:tcBorders>
              <w:top w:val="nil"/>
              <w:left w:val="nil"/>
              <w:bottom w:val="single" w:sz="4" w:space="0" w:color="auto"/>
              <w:right w:val="single" w:sz="4" w:space="0" w:color="auto"/>
            </w:tcBorders>
            <w:shd w:val="clear" w:color="auto" w:fill="auto"/>
            <w:noWrap/>
            <w:vAlign w:val="center"/>
            <w:hideMark/>
          </w:tcPr>
          <w:p w14:paraId="5B492EF7"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448 </w:t>
            </w:r>
          </w:p>
        </w:tc>
      </w:tr>
      <w:tr w:rsidR="00957AF5" w:rsidRPr="00957AF5" w14:paraId="412AAFFA"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D0B051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School Bus</w:t>
            </w:r>
          </w:p>
        </w:tc>
        <w:tc>
          <w:tcPr>
            <w:tcW w:w="2790" w:type="dxa"/>
            <w:tcBorders>
              <w:top w:val="nil"/>
              <w:left w:val="nil"/>
              <w:bottom w:val="single" w:sz="4" w:space="0" w:color="auto"/>
              <w:right w:val="single" w:sz="4" w:space="0" w:color="auto"/>
            </w:tcBorders>
            <w:shd w:val="clear" w:color="auto" w:fill="auto"/>
            <w:noWrap/>
            <w:vAlign w:val="center"/>
            <w:hideMark/>
          </w:tcPr>
          <w:p w14:paraId="5ACE8E01"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3,558 </w:t>
            </w:r>
          </w:p>
        </w:tc>
      </w:tr>
      <w:tr w:rsidR="00957AF5" w:rsidRPr="00957AF5" w14:paraId="0CC2905F"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DADEE14"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Refuse Truck</w:t>
            </w:r>
          </w:p>
        </w:tc>
        <w:tc>
          <w:tcPr>
            <w:tcW w:w="2790" w:type="dxa"/>
            <w:tcBorders>
              <w:top w:val="nil"/>
              <w:left w:val="nil"/>
              <w:bottom w:val="single" w:sz="4" w:space="0" w:color="auto"/>
              <w:right w:val="single" w:sz="4" w:space="0" w:color="auto"/>
            </w:tcBorders>
            <w:shd w:val="clear" w:color="auto" w:fill="auto"/>
            <w:noWrap/>
            <w:vAlign w:val="center"/>
            <w:hideMark/>
          </w:tcPr>
          <w:p w14:paraId="34932A17"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1,342 </w:t>
            </w:r>
          </w:p>
        </w:tc>
      </w:tr>
      <w:tr w:rsidR="00957AF5" w:rsidRPr="00957AF5" w14:paraId="7FEC2874"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F29421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Short-haul Truck</w:t>
            </w:r>
          </w:p>
        </w:tc>
        <w:tc>
          <w:tcPr>
            <w:tcW w:w="2790" w:type="dxa"/>
            <w:tcBorders>
              <w:top w:val="nil"/>
              <w:left w:val="nil"/>
              <w:bottom w:val="single" w:sz="4" w:space="0" w:color="auto"/>
              <w:right w:val="single" w:sz="4" w:space="0" w:color="auto"/>
            </w:tcBorders>
            <w:shd w:val="clear" w:color="auto" w:fill="auto"/>
            <w:noWrap/>
            <w:vAlign w:val="center"/>
            <w:hideMark/>
          </w:tcPr>
          <w:p w14:paraId="0CD91AF7"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42,779 </w:t>
            </w:r>
          </w:p>
        </w:tc>
      </w:tr>
      <w:tr w:rsidR="00957AF5" w:rsidRPr="00957AF5" w14:paraId="27AF4F9C"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1D8E939"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Long-haul Truck</w:t>
            </w:r>
          </w:p>
        </w:tc>
        <w:tc>
          <w:tcPr>
            <w:tcW w:w="2790" w:type="dxa"/>
            <w:tcBorders>
              <w:top w:val="nil"/>
              <w:left w:val="nil"/>
              <w:bottom w:val="single" w:sz="4" w:space="0" w:color="auto"/>
              <w:right w:val="single" w:sz="4" w:space="0" w:color="auto"/>
            </w:tcBorders>
            <w:shd w:val="clear" w:color="auto" w:fill="auto"/>
            <w:noWrap/>
            <w:vAlign w:val="center"/>
            <w:hideMark/>
          </w:tcPr>
          <w:p w14:paraId="1977E595"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2,730 </w:t>
            </w:r>
          </w:p>
        </w:tc>
      </w:tr>
      <w:tr w:rsidR="00957AF5" w:rsidRPr="00957AF5" w14:paraId="61179CE0"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8DDC48"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 Home</w:t>
            </w:r>
          </w:p>
        </w:tc>
        <w:tc>
          <w:tcPr>
            <w:tcW w:w="2790" w:type="dxa"/>
            <w:tcBorders>
              <w:top w:val="nil"/>
              <w:left w:val="nil"/>
              <w:bottom w:val="single" w:sz="4" w:space="0" w:color="auto"/>
              <w:right w:val="single" w:sz="4" w:space="0" w:color="auto"/>
            </w:tcBorders>
            <w:shd w:val="clear" w:color="auto" w:fill="auto"/>
            <w:noWrap/>
            <w:vAlign w:val="center"/>
            <w:hideMark/>
          </w:tcPr>
          <w:p w14:paraId="5C486A01"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4,232 </w:t>
            </w:r>
          </w:p>
        </w:tc>
      </w:tr>
      <w:tr w:rsidR="00957AF5" w:rsidRPr="00957AF5" w14:paraId="7056EECC"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1EA2885"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Short-haul Truck</w:t>
            </w:r>
          </w:p>
        </w:tc>
        <w:tc>
          <w:tcPr>
            <w:tcW w:w="2790" w:type="dxa"/>
            <w:tcBorders>
              <w:top w:val="nil"/>
              <w:left w:val="nil"/>
              <w:bottom w:val="single" w:sz="4" w:space="0" w:color="auto"/>
              <w:right w:val="single" w:sz="4" w:space="0" w:color="auto"/>
            </w:tcBorders>
            <w:shd w:val="clear" w:color="auto" w:fill="auto"/>
            <w:noWrap/>
            <w:vAlign w:val="center"/>
            <w:hideMark/>
          </w:tcPr>
          <w:p w14:paraId="6F216CC7"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4,542 </w:t>
            </w:r>
          </w:p>
        </w:tc>
      </w:tr>
      <w:tr w:rsidR="00957AF5" w:rsidRPr="00957AF5" w14:paraId="7ECB162D"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214068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Long-haul Truck</w:t>
            </w:r>
          </w:p>
        </w:tc>
        <w:tc>
          <w:tcPr>
            <w:tcW w:w="2790" w:type="dxa"/>
            <w:tcBorders>
              <w:top w:val="nil"/>
              <w:left w:val="nil"/>
              <w:bottom w:val="single" w:sz="4" w:space="0" w:color="auto"/>
              <w:right w:val="single" w:sz="4" w:space="0" w:color="auto"/>
            </w:tcBorders>
            <w:shd w:val="clear" w:color="auto" w:fill="auto"/>
            <w:noWrap/>
            <w:vAlign w:val="center"/>
            <w:hideMark/>
          </w:tcPr>
          <w:p w14:paraId="654AB9E9"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3,580 </w:t>
            </w:r>
          </w:p>
        </w:tc>
      </w:tr>
      <w:tr w:rsidR="00957AF5" w:rsidRPr="00957AF5" w14:paraId="436FD88D" w14:textId="77777777" w:rsidTr="00957AF5">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01ECA30"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Total</w:t>
            </w:r>
          </w:p>
        </w:tc>
        <w:tc>
          <w:tcPr>
            <w:tcW w:w="2790" w:type="dxa"/>
            <w:tcBorders>
              <w:top w:val="nil"/>
              <w:left w:val="nil"/>
              <w:bottom w:val="single" w:sz="4" w:space="0" w:color="auto"/>
              <w:right w:val="single" w:sz="4" w:space="0" w:color="auto"/>
            </w:tcBorders>
            <w:shd w:val="clear" w:color="auto" w:fill="auto"/>
            <w:noWrap/>
            <w:vAlign w:val="bottom"/>
            <w:hideMark/>
          </w:tcPr>
          <w:p w14:paraId="483F676F"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1,242,840 </w:t>
            </w:r>
          </w:p>
        </w:tc>
      </w:tr>
    </w:tbl>
    <w:p w14:paraId="6A69507E" w14:textId="6541EB01" w:rsidR="00957AF5" w:rsidRDefault="00957AF5" w:rsidP="00F046DD">
      <w:pPr>
        <w:spacing w:after="0"/>
      </w:pPr>
    </w:p>
    <w:p w14:paraId="28F26775" w14:textId="484F01F6" w:rsidR="00F046DD" w:rsidRDefault="00812A63" w:rsidP="00914C45">
      <w:r w:rsidRPr="00812A63">
        <w:t>Growth Factor = the factor determined for the 2017 to 2019 vehicle population growth.</w:t>
      </w:r>
    </w:p>
    <w:p w14:paraId="1A0B218C" w14:textId="2AD0AE72" w:rsidR="00812A63" w:rsidRDefault="00812A63" w:rsidP="00914C45">
      <w:pPr>
        <w:rPr>
          <w:b/>
          <w:bCs/>
        </w:rPr>
      </w:pPr>
      <w:r w:rsidRPr="00812A63">
        <w:rPr>
          <w:b/>
          <w:bCs/>
        </w:rPr>
        <w:lastRenderedPageBreak/>
        <w:t>Step 3. Calculate</w:t>
      </w:r>
    </w:p>
    <w:tbl>
      <w:tblPr>
        <w:tblW w:w="7825" w:type="dxa"/>
        <w:tblLook w:val="04A0" w:firstRow="1" w:lastRow="0" w:firstColumn="1" w:lastColumn="0" w:noHBand="0" w:noVBand="1"/>
      </w:tblPr>
      <w:tblGrid>
        <w:gridCol w:w="2920"/>
        <w:gridCol w:w="1485"/>
        <w:gridCol w:w="1800"/>
        <w:gridCol w:w="1620"/>
      </w:tblGrid>
      <w:tr w:rsidR="00957AF5" w:rsidRPr="00957AF5" w14:paraId="3CC93C49" w14:textId="77777777" w:rsidTr="00E80293">
        <w:trPr>
          <w:trHeight w:val="864"/>
        </w:trPr>
        <w:tc>
          <w:tcPr>
            <w:tcW w:w="2920"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10C44991" w14:textId="77777777" w:rsidR="00957AF5" w:rsidRPr="00957AF5" w:rsidRDefault="00957AF5" w:rsidP="00957AF5">
            <w:pPr>
              <w:spacing w:after="0" w:line="240" w:lineRule="auto"/>
              <w:rPr>
                <w:rFonts w:ascii="Calibri" w:eastAsia="Times New Roman" w:hAnsi="Calibri" w:cs="Calibri"/>
                <w:b/>
                <w:bCs/>
                <w:color w:val="000000"/>
              </w:rPr>
            </w:pPr>
            <w:r w:rsidRPr="00957AF5">
              <w:rPr>
                <w:rFonts w:ascii="Calibri" w:eastAsia="Times New Roman" w:hAnsi="Calibri" w:cs="Calibri"/>
                <w:b/>
                <w:bCs/>
                <w:color w:val="000000"/>
              </w:rPr>
              <w:t>Vehicle Classes</w:t>
            </w:r>
          </w:p>
        </w:tc>
        <w:tc>
          <w:tcPr>
            <w:tcW w:w="1485" w:type="dxa"/>
            <w:tcBorders>
              <w:top w:val="single" w:sz="4" w:space="0" w:color="auto"/>
              <w:left w:val="nil"/>
              <w:bottom w:val="single" w:sz="4" w:space="0" w:color="auto"/>
              <w:right w:val="single" w:sz="4" w:space="0" w:color="auto"/>
            </w:tcBorders>
            <w:shd w:val="clear" w:color="C0C0C0" w:fill="C0C0C0"/>
            <w:vAlign w:val="bottom"/>
            <w:hideMark/>
          </w:tcPr>
          <w:p w14:paraId="5546F673" w14:textId="77777777" w:rsidR="00957AF5" w:rsidRPr="00957AF5" w:rsidRDefault="00957AF5" w:rsidP="00957AF5">
            <w:pPr>
              <w:spacing w:after="0" w:line="240" w:lineRule="auto"/>
              <w:jc w:val="right"/>
              <w:rPr>
                <w:rFonts w:ascii="Calibri" w:eastAsia="Times New Roman" w:hAnsi="Calibri" w:cs="Calibri"/>
                <w:b/>
                <w:bCs/>
                <w:color w:val="000000"/>
              </w:rPr>
            </w:pPr>
            <w:r w:rsidRPr="00957AF5">
              <w:rPr>
                <w:rFonts w:ascii="Calibri" w:eastAsia="Times New Roman" w:hAnsi="Calibri" w:cs="Calibri"/>
                <w:b/>
                <w:bCs/>
                <w:color w:val="000000"/>
              </w:rPr>
              <w:t>2017 Vehicle Population</w:t>
            </w:r>
          </w:p>
        </w:tc>
        <w:tc>
          <w:tcPr>
            <w:tcW w:w="1800" w:type="dxa"/>
            <w:tcBorders>
              <w:top w:val="single" w:sz="4" w:space="0" w:color="auto"/>
              <w:left w:val="nil"/>
              <w:bottom w:val="single" w:sz="4" w:space="0" w:color="auto"/>
              <w:right w:val="single" w:sz="4" w:space="0" w:color="auto"/>
            </w:tcBorders>
            <w:shd w:val="clear" w:color="C0C0C0" w:fill="C0C0C0"/>
            <w:vAlign w:val="bottom"/>
            <w:hideMark/>
          </w:tcPr>
          <w:p w14:paraId="1E696B27" w14:textId="77777777" w:rsidR="00957AF5" w:rsidRPr="00957AF5" w:rsidRDefault="00957AF5" w:rsidP="00957AF5">
            <w:pPr>
              <w:spacing w:after="0" w:line="240" w:lineRule="auto"/>
              <w:jc w:val="right"/>
              <w:rPr>
                <w:rFonts w:ascii="Calibri" w:eastAsia="Times New Roman" w:hAnsi="Calibri" w:cs="Calibri"/>
                <w:b/>
                <w:bCs/>
                <w:color w:val="000000"/>
              </w:rPr>
            </w:pPr>
            <w:r w:rsidRPr="00957AF5">
              <w:rPr>
                <w:rFonts w:ascii="Calibri" w:eastAsia="Times New Roman" w:hAnsi="Calibri" w:cs="Calibri"/>
                <w:b/>
                <w:bCs/>
                <w:color w:val="000000"/>
              </w:rPr>
              <w:t>Growth Factor</w:t>
            </w:r>
          </w:p>
        </w:tc>
        <w:tc>
          <w:tcPr>
            <w:tcW w:w="1620" w:type="dxa"/>
            <w:tcBorders>
              <w:top w:val="single" w:sz="4" w:space="0" w:color="auto"/>
              <w:left w:val="nil"/>
              <w:bottom w:val="single" w:sz="4" w:space="0" w:color="auto"/>
              <w:right w:val="single" w:sz="4" w:space="0" w:color="auto"/>
            </w:tcBorders>
            <w:shd w:val="clear" w:color="C0C0C0" w:fill="C0C0C0"/>
            <w:vAlign w:val="bottom"/>
            <w:hideMark/>
          </w:tcPr>
          <w:p w14:paraId="4D4074AF" w14:textId="77777777" w:rsidR="00957AF5" w:rsidRPr="00957AF5" w:rsidRDefault="00957AF5" w:rsidP="00957AF5">
            <w:pPr>
              <w:spacing w:after="0" w:line="240" w:lineRule="auto"/>
              <w:jc w:val="right"/>
              <w:rPr>
                <w:rFonts w:ascii="Calibri" w:eastAsia="Times New Roman" w:hAnsi="Calibri" w:cs="Calibri"/>
                <w:b/>
                <w:bCs/>
                <w:color w:val="000000"/>
              </w:rPr>
            </w:pPr>
            <w:r w:rsidRPr="00957AF5">
              <w:rPr>
                <w:rFonts w:ascii="Calibri" w:eastAsia="Times New Roman" w:hAnsi="Calibri" w:cs="Calibri"/>
                <w:b/>
                <w:bCs/>
                <w:color w:val="000000"/>
              </w:rPr>
              <w:t>2019 Vehicle Population</w:t>
            </w:r>
          </w:p>
        </w:tc>
      </w:tr>
      <w:tr w:rsidR="00957AF5" w:rsidRPr="00957AF5" w14:paraId="5E59170E"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F1A86C7"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Motorcycle</w:t>
            </w:r>
          </w:p>
        </w:tc>
        <w:tc>
          <w:tcPr>
            <w:tcW w:w="1485" w:type="dxa"/>
            <w:tcBorders>
              <w:top w:val="nil"/>
              <w:left w:val="nil"/>
              <w:bottom w:val="single" w:sz="4" w:space="0" w:color="auto"/>
              <w:right w:val="single" w:sz="4" w:space="0" w:color="auto"/>
            </w:tcBorders>
            <w:shd w:val="clear" w:color="auto" w:fill="auto"/>
            <w:noWrap/>
            <w:vAlign w:val="center"/>
            <w:hideMark/>
          </w:tcPr>
          <w:p w14:paraId="07B133FF"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48,822 </w:t>
            </w:r>
          </w:p>
        </w:tc>
        <w:tc>
          <w:tcPr>
            <w:tcW w:w="1800" w:type="dxa"/>
            <w:tcBorders>
              <w:top w:val="nil"/>
              <w:left w:val="nil"/>
              <w:bottom w:val="single" w:sz="4" w:space="0" w:color="auto"/>
              <w:right w:val="single" w:sz="4" w:space="0" w:color="auto"/>
            </w:tcBorders>
            <w:shd w:val="clear" w:color="auto" w:fill="auto"/>
            <w:noWrap/>
            <w:vAlign w:val="bottom"/>
            <w:hideMark/>
          </w:tcPr>
          <w:p w14:paraId="34247DDA"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76FCE138"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49,322 </w:t>
            </w:r>
          </w:p>
        </w:tc>
      </w:tr>
      <w:tr w:rsidR="00957AF5" w:rsidRPr="00957AF5" w14:paraId="725F1414"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AD65BB7"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Car</w:t>
            </w:r>
          </w:p>
        </w:tc>
        <w:tc>
          <w:tcPr>
            <w:tcW w:w="1485" w:type="dxa"/>
            <w:tcBorders>
              <w:top w:val="nil"/>
              <w:left w:val="nil"/>
              <w:bottom w:val="single" w:sz="4" w:space="0" w:color="auto"/>
              <w:right w:val="single" w:sz="4" w:space="0" w:color="auto"/>
            </w:tcBorders>
            <w:shd w:val="clear" w:color="auto" w:fill="auto"/>
            <w:noWrap/>
            <w:vAlign w:val="center"/>
            <w:hideMark/>
          </w:tcPr>
          <w:p w14:paraId="2C8936FA"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430,049 </w:t>
            </w:r>
          </w:p>
        </w:tc>
        <w:tc>
          <w:tcPr>
            <w:tcW w:w="1800" w:type="dxa"/>
            <w:tcBorders>
              <w:top w:val="nil"/>
              <w:left w:val="nil"/>
              <w:bottom w:val="single" w:sz="4" w:space="0" w:color="auto"/>
              <w:right w:val="single" w:sz="4" w:space="0" w:color="auto"/>
            </w:tcBorders>
            <w:shd w:val="clear" w:color="auto" w:fill="auto"/>
            <w:noWrap/>
            <w:vAlign w:val="bottom"/>
            <w:hideMark/>
          </w:tcPr>
          <w:p w14:paraId="270ED0D7"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7E6E8E89"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434,454 </w:t>
            </w:r>
          </w:p>
        </w:tc>
      </w:tr>
      <w:tr w:rsidR="00957AF5" w:rsidRPr="00957AF5" w14:paraId="66DE3885"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4923C4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Truck</w:t>
            </w:r>
          </w:p>
        </w:tc>
        <w:tc>
          <w:tcPr>
            <w:tcW w:w="1485" w:type="dxa"/>
            <w:tcBorders>
              <w:top w:val="nil"/>
              <w:left w:val="nil"/>
              <w:bottom w:val="single" w:sz="4" w:space="0" w:color="auto"/>
              <w:right w:val="single" w:sz="4" w:space="0" w:color="auto"/>
            </w:tcBorders>
            <w:shd w:val="clear" w:color="auto" w:fill="auto"/>
            <w:noWrap/>
            <w:vAlign w:val="center"/>
            <w:hideMark/>
          </w:tcPr>
          <w:p w14:paraId="391F30C2"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630,519 </w:t>
            </w:r>
          </w:p>
        </w:tc>
        <w:tc>
          <w:tcPr>
            <w:tcW w:w="1800" w:type="dxa"/>
            <w:tcBorders>
              <w:top w:val="nil"/>
              <w:left w:val="nil"/>
              <w:bottom w:val="single" w:sz="4" w:space="0" w:color="auto"/>
              <w:right w:val="single" w:sz="4" w:space="0" w:color="auto"/>
            </w:tcBorders>
            <w:shd w:val="clear" w:color="auto" w:fill="auto"/>
            <w:noWrap/>
            <w:vAlign w:val="bottom"/>
            <w:hideMark/>
          </w:tcPr>
          <w:p w14:paraId="7C9E4875"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5F4EA35E"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636,977 </w:t>
            </w:r>
          </w:p>
        </w:tc>
      </w:tr>
      <w:tr w:rsidR="00957AF5" w:rsidRPr="00957AF5" w14:paraId="16604B19"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62B2B5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Light Commercial Truck</w:t>
            </w:r>
          </w:p>
        </w:tc>
        <w:tc>
          <w:tcPr>
            <w:tcW w:w="1485" w:type="dxa"/>
            <w:tcBorders>
              <w:top w:val="nil"/>
              <w:left w:val="nil"/>
              <w:bottom w:val="single" w:sz="4" w:space="0" w:color="auto"/>
              <w:right w:val="single" w:sz="4" w:space="0" w:color="auto"/>
            </w:tcBorders>
            <w:shd w:val="clear" w:color="auto" w:fill="auto"/>
            <w:noWrap/>
            <w:vAlign w:val="center"/>
            <w:hideMark/>
          </w:tcPr>
          <w:p w14:paraId="7129BCEE"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69,932 </w:t>
            </w:r>
          </w:p>
        </w:tc>
        <w:tc>
          <w:tcPr>
            <w:tcW w:w="1800" w:type="dxa"/>
            <w:tcBorders>
              <w:top w:val="nil"/>
              <w:left w:val="nil"/>
              <w:bottom w:val="single" w:sz="4" w:space="0" w:color="auto"/>
              <w:right w:val="single" w:sz="4" w:space="0" w:color="auto"/>
            </w:tcBorders>
            <w:shd w:val="clear" w:color="auto" w:fill="auto"/>
            <w:noWrap/>
            <w:vAlign w:val="bottom"/>
            <w:hideMark/>
          </w:tcPr>
          <w:p w14:paraId="6941F610"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2289AA8B"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70,648 </w:t>
            </w:r>
          </w:p>
        </w:tc>
      </w:tr>
      <w:tr w:rsidR="00957AF5" w:rsidRPr="00957AF5" w14:paraId="090F4F21"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72DC53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Intercity Bus</w:t>
            </w:r>
          </w:p>
        </w:tc>
        <w:tc>
          <w:tcPr>
            <w:tcW w:w="1485" w:type="dxa"/>
            <w:tcBorders>
              <w:top w:val="nil"/>
              <w:left w:val="nil"/>
              <w:bottom w:val="single" w:sz="4" w:space="0" w:color="auto"/>
              <w:right w:val="single" w:sz="4" w:space="0" w:color="auto"/>
            </w:tcBorders>
            <w:shd w:val="clear" w:color="auto" w:fill="auto"/>
            <w:noWrap/>
            <w:vAlign w:val="center"/>
            <w:hideMark/>
          </w:tcPr>
          <w:p w14:paraId="01F2AABE"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307 </w:t>
            </w:r>
          </w:p>
        </w:tc>
        <w:tc>
          <w:tcPr>
            <w:tcW w:w="1800" w:type="dxa"/>
            <w:tcBorders>
              <w:top w:val="nil"/>
              <w:left w:val="nil"/>
              <w:bottom w:val="single" w:sz="4" w:space="0" w:color="auto"/>
              <w:right w:val="single" w:sz="4" w:space="0" w:color="auto"/>
            </w:tcBorders>
            <w:shd w:val="clear" w:color="auto" w:fill="auto"/>
            <w:noWrap/>
            <w:vAlign w:val="bottom"/>
            <w:hideMark/>
          </w:tcPr>
          <w:p w14:paraId="558CE881"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19C0808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310 </w:t>
            </w:r>
          </w:p>
        </w:tc>
      </w:tr>
      <w:tr w:rsidR="00957AF5" w:rsidRPr="00957AF5" w14:paraId="79D57055"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B5B4C2D"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Transit Bus</w:t>
            </w:r>
          </w:p>
        </w:tc>
        <w:tc>
          <w:tcPr>
            <w:tcW w:w="1485" w:type="dxa"/>
            <w:tcBorders>
              <w:top w:val="nil"/>
              <w:left w:val="nil"/>
              <w:bottom w:val="single" w:sz="4" w:space="0" w:color="auto"/>
              <w:right w:val="single" w:sz="4" w:space="0" w:color="auto"/>
            </w:tcBorders>
            <w:shd w:val="clear" w:color="auto" w:fill="auto"/>
            <w:noWrap/>
            <w:vAlign w:val="center"/>
            <w:hideMark/>
          </w:tcPr>
          <w:p w14:paraId="6886341C"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448 </w:t>
            </w:r>
          </w:p>
        </w:tc>
        <w:tc>
          <w:tcPr>
            <w:tcW w:w="1800" w:type="dxa"/>
            <w:tcBorders>
              <w:top w:val="nil"/>
              <w:left w:val="nil"/>
              <w:bottom w:val="single" w:sz="4" w:space="0" w:color="auto"/>
              <w:right w:val="single" w:sz="4" w:space="0" w:color="auto"/>
            </w:tcBorders>
            <w:shd w:val="clear" w:color="auto" w:fill="auto"/>
            <w:noWrap/>
            <w:vAlign w:val="bottom"/>
            <w:hideMark/>
          </w:tcPr>
          <w:p w14:paraId="7F8A073C"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6D448CAB"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453 </w:t>
            </w:r>
          </w:p>
        </w:tc>
      </w:tr>
      <w:tr w:rsidR="00957AF5" w:rsidRPr="00957AF5" w14:paraId="4CBA5863" w14:textId="77777777" w:rsidTr="00957AF5">
        <w:trPr>
          <w:trHeight w:val="30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C436298"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School Bus</w:t>
            </w:r>
          </w:p>
        </w:tc>
        <w:tc>
          <w:tcPr>
            <w:tcW w:w="1485" w:type="dxa"/>
            <w:tcBorders>
              <w:top w:val="nil"/>
              <w:left w:val="nil"/>
              <w:bottom w:val="single" w:sz="4" w:space="0" w:color="auto"/>
              <w:right w:val="single" w:sz="4" w:space="0" w:color="auto"/>
            </w:tcBorders>
            <w:shd w:val="clear" w:color="auto" w:fill="auto"/>
            <w:noWrap/>
            <w:vAlign w:val="center"/>
            <w:hideMark/>
          </w:tcPr>
          <w:p w14:paraId="102A227C"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3,558 </w:t>
            </w:r>
          </w:p>
        </w:tc>
        <w:tc>
          <w:tcPr>
            <w:tcW w:w="1800" w:type="dxa"/>
            <w:tcBorders>
              <w:top w:val="nil"/>
              <w:left w:val="nil"/>
              <w:bottom w:val="single" w:sz="4" w:space="0" w:color="auto"/>
              <w:right w:val="single" w:sz="4" w:space="0" w:color="auto"/>
            </w:tcBorders>
            <w:shd w:val="clear" w:color="auto" w:fill="auto"/>
            <w:noWrap/>
            <w:vAlign w:val="bottom"/>
            <w:hideMark/>
          </w:tcPr>
          <w:p w14:paraId="3B79AA8A"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4590528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3,594 </w:t>
            </w:r>
          </w:p>
        </w:tc>
      </w:tr>
      <w:tr w:rsidR="00957AF5" w:rsidRPr="00957AF5" w14:paraId="5C9F232C"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3DD9DEA"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Refuse Truck</w:t>
            </w:r>
          </w:p>
        </w:tc>
        <w:tc>
          <w:tcPr>
            <w:tcW w:w="1485" w:type="dxa"/>
            <w:tcBorders>
              <w:top w:val="nil"/>
              <w:left w:val="nil"/>
              <w:bottom w:val="single" w:sz="4" w:space="0" w:color="auto"/>
              <w:right w:val="single" w:sz="4" w:space="0" w:color="auto"/>
            </w:tcBorders>
            <w:shd w:val="clear" w:color="auto" w:fill="auto"/>
            <w:noWrap/>
            <w:vAlign w:val="center"/>
            <w:hideMark/>
          </w:tcPr>
          <w:p w14:paraId="07FFEC95"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1,342 </w:t>
            </w:r>
          </w:p>
        </w:tc>
        <w:tc>
          <w:tcPr>
            <w:tcW w:w="1800" w:type="dxa"/>
            <w:tcBorders>
              <w:top w:val="nil"/>
              <w:left w:val="nil"/>
              <w:bottom w:val="single" w:sz="4" w:space="0" w:color="auto"/>
              <w:right w:val="single" w:sz="4" w:space="0" w:color="auto"/>
            </w:tcBorders>
            <w:shd w:val="clear" w:color="auto" w:fill="auto"/>
            <w:noWrap/>
            <w:vAlign w:val="bottom"/>
            <w:hideMark/>
          </w:tcPr>
          <w:p w14:paraId="0023CA0D"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780B17DB"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1,356 </w:t>
            </w:r>
          </w:p>
        </w:tc>
      </w:tr>
      <w:tr w:rsidR="00957AF5" w:rsidRPr="00957AF5" w14:paraId="3D4283B9"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015258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Short-haul Truck</w:t>
            </w:r>
          </w:p>
        </w:tc>
        <w:tc>
          <w:tcPr>
            <w:tcW w:w="1485" w:type="dxa"/>
            <w:tcBorders>
              <w:top w:val="nil"/>
              <w:left w:val="nil"/>
              <w:bottom w:val="single" w:sz="4" w:space="0" w:color="auto"/>
              <w:right w:val="single" w:sz="4" w:space="0" w:color="auto"/>
            </w:tcBorders>
            <w:shd w:val="clear" w:color="auto" w:fill="auto"/>
            <w:noWrap/>
            <w:vAlign w:val="center"/>
            <w:hideMark/>
          </w:tcPr>
          <w:p w14:paraId="264D7E04"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42,779 </w:t>
            </w:r>
          </w:p>
        </w:tc>
        <w:tc>
          <w:tcPr>
            <w:tcW w:w="1800" w:type="dxa"/>
            <w:tcBorders>
              <w:top w:val="nil"/>
              <w:left w:val="nil"/>
              <w:bottom w:val="single" w:sz="4" w:space="0" w:color="auto"/>
              <w:right w:val="single" w:sz="4" w:space="0" w:color="auto"/>
            </w:tcBorders>
            <w:shd w:val="clear" w:color="auto" w:fill="auto"/>
            <w:noWrap/>
            <w:vAlign w:val="bottom"/>
            <w:hideMark/>
          </w:tcPr>
          <w:p w14:paraId="05E82E5B"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374716CD"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43,217 </w:t>
            </w:r>
          </w:p>
        </w:tc>
      </w:tr>
      <w:tr w:rsidR="00957AF5" w:rsidRPr="00957AF5" w14:paraId="593A66C9"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BC4347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Long-haul Truck</w:t>
            </w:r>
          </w:p>
        </w:tc>
        <w:tc>
          <w:tcPr>
            <w:tcW w:w="1485" w:type="dxa"/>
            <w:tcBorders>
              <w:top w:val="nil"/>
              <w:left w:val="nil"/>
              <w:bottom w:val="single" w:sz="4" w:space="0" w:color="auto"/>
              <w:right w:val="single" w:sz="4" w:space="0" w:color="auto"/>
            </w:tcBorders>
            <w:shd w:val="clear" w:color="auto" w:fill="auto"/>
            <w:noWrap/>
            <w:vAlign w:val="center"/>
            <w:hideMark/>
          </w:tcPr>
          <w:p w14:paraId="711D6E0D"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2,730 </w:t>
            </w:r>
          </w:p>
        </w:tc>
        <w:tc>
          <w:tcPr>
            <w:tcW w:w="1800" w:type="dxa"/>
            <w:tcBorders>
              <w:top w:val="nil"/>
              <w:left w:val="nil"/>
              <w:bottom w:val="single" w:sz="4" w:space="0" w:color="auto"/>
              <w:right w:val="single" w:sz="4" w:space="0" w:color="auto"/>
            </w:tcBorders>
            <w:shd w:val="clear" w:color="auto" w:fill="auto"/>
            <w:noWrap/>
            <w:vAlign w:val="bottom"/>
            <w:hideMark/>
          </w:tcPr>
          <w:p w14:paraId="1113EB1A"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442EFA05"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2,758 </w:t>
            </w:r>
          </w:p>
        </w:tc>
      </w:tr>
      <w:tr w:rsidR="00957AF5" w:rsidRPr="00957AF5" w14:paraId="51BA02C4"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086061C"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 Home</w:t>
            </w:r>
          </w:p>
        </w:tc>
        <w:tc>
          <w:tcPr>
            <w:tcW w:w="1485" w:type="dxa"/>
            <w:tcBorders>
              <w:top w:val="nil"/>
              <w:left w:val="nil"/>
              <w:bottom w:val="single" w:sz="4" w:space="0" w:color="auto"/>
              <w:right w:val="single" w:sz="4" w:space="0" w:color="auto"/>
            </w:tcBorders>
            <w:shd w:val="clear" w:color="auto" w:fill="auto"/>
            <w:noWrap/>
            <w:vAlign w:val="center"/>
            <w:hideMark/>
          </w:tcPr>
          <w:p w14:paraId="20A538E4"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4,232 </w:t>
            </w:r>
          </w:p>
        </w:tc>
        <w:tc>
          <w:tcPr>
            <w:tcW w:w="1800" w:type="dxa"/>
            <w:tcBorders>
              <w:top w:val="nil"/>
              <w:left w:val="nil"/>
              <w:bottom w:val="single" w:sz="4" w:space="0" w:color="auto"/>
              <w:right w:val="single" w:sz="4" w:space="0" w:color="auto"/>
            </w:tcBorders>
            <w:shd w:val="clear" w:color="auto" w:fill="auto"/>
            <w:noWrap/>
            <w:vAlign w:val="bottom"/>
            <w:hideMark/>
          </w:tcPr>
          <w:p w14:paraId="7D8438B3"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54801BDE"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4,275 </w:t>
            </w:r>
          </w:p>
        </w:tc>
      </w:tr>
      <w:tr w:rsidR="00957AF5" w:rsidRPr="00957AF5" w14:paraId="0A4CD73C"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809015A"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Short-haul Truck</w:t>
            </w:r>
          </w:p>
        </w:tc>
        <w:tc>
          <w:tcPr>
            <w:tcW w:w="1485" w:type="dxa"/>
            <w:tcBorders>
              <w:top w:val="nil"/>
              <w:left w:val="nil"/>
              <w:bottom w:val="single" w:sz="4" w:space="0" w:color="auto"/>
              <w:right w:val="single" w:sz="4" w:space="0" w:color="auto"/>
            </w:tcBorders>
            <w:shd w:val="clear" w:color="auto" w:fill="auto"/>
            <w:noWrap/>
            <w:vAlign w:val="center"/>
            <w:hideMark/>
          </w:tcPr>
          <w:p w14:paraId="3C85C5F8"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4,542 </w:t>
            </w:r>
          </w:p>
        </w:tc>
        <w:tc>
          <w:tcPr>
            <w:tcW w:w="1800" w:type="dxa"/>
            <w:tcBorders>
              <w:top w:val="nil"/>
              <w:left w:val="nil"/>
              <w:bottom w:val="single" w:sz="4" w:space="0" w:color="auto"/>
              <w:right w:val="single" w:sz="4" w:space="0" w:color="auto"/>
            </w:tcBorders>
            <w:shd w:val="clear" w:color="auto" w:fill="auto"/>
            <w:noWrap/>
            <w:vAlign w:val="bottom"/>
            <w:hideMark/>
          </w:tcPr>
          <w:p w14:paraId="730880A0"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283B698C"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4,589 </w:t>
            </w:r>
          </w:p>
        </w:tc>
      </w:tr>
      <w:tr w:rsidR="00957AF5" w:rsidRPr="00957AF5" w14:paraId="00E85AD6"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0E9D530"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Long-haul Truck</w:t>
            </w:r>
          </w:p>
        </w:tc>
        <w:tc>
          <w:tcPr>
            <w:tcW w:w="1485" w:type="dxa"/>
            <w:tcBorders>
              <w:top w:val="nil"/>
              <w:left w:val="nil"/>
              <w:bottom w:val="single" w:sz="4" w:space="0" w:color="auto"/>
              <w:right w:val="single" w:sz="4" w:space="0" w:color="auto"/>
            </w:tcBorders>
            <w:shd w:val="clear" w:color="auto" w:fill="auto"/>
            <w:noWrap/>
            <w:vAlign w:val="center"/>
            <w:hideMark/>
          </w:tcPr>
          <w:p w14:paraId="65A47BB6"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3,580 </w:t>
            </w:r>
          </w:p>
        </w:tc>
        <w:tc>
          <w:tcPr>
            <w:tcW w:w="1800" w:type="dxa"/>
            <w:tcBorders>
              <w:top w:val="nil"/>
              <w:left w:val="nil"/>
              <w:bottom w:val="single" w:sz="4" w:space="0" w:color="auto"/>
              <w:right w:val="single" w:sz="4" w:space="0" w:color="auto"/>
            </w:tcBorders>
            <w:shd w:val="clear" w:color="auto" w:fill="auto"/>
            <w:noWrap/>
            <w:vAlign w:val="bottom"/>
            <w:hideMark/>
          </w:tcPr>
          <w:p w14:paraId="722AD6D2"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70803118"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3,617 </w:t>
            </w:r>
          </w:p>
        </w:tc>
      </w:tr>
      <w:tr w:rsidR="00957AF5" w:rsidRPr="00957AF5" w14:paraId="13A17CDF"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CF1739E"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Total</w:t>
            </w:r>
          </w:p>
        </w:tc>
        <w:tc>
          <w:tcPr>
            <w:tcW w:w="1485" w:type="dxa"/>
            <w:tcBorders>
              <w:top w:val="nil"/>
              <w:left w:val="nil"/>
              <w:bottom w:val="single" w:sz="4" w:space="0" w:color="auto"/>
              <w:right w:val="single" w:sz="4" w:space="0" w:color="auto"/>
            </w:tcBorders>
            <w:shd w:val="clear" w:color="auto" w:fill="auto"/>
            <w:noWrap/>
            <w:vAlign w:val="bottom"/>
            <w:hideMark/>
          </w:tcPr>
          <w:p w14:paraId="05ED773A"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 xml:space="preserve">    1,242,840 </w:t>
            </w:r>
          </w:p>
        </w:tc>
        <w:tc>
          <w:tcPr>
            <w:tcW w:w="1800" w:type="dxa"/>
            <w:tcBorders>
              <w:top w:val="nil"/>
              <w:left w:val="nil"/>
              <w:bottom w:val="single" w:sz="4" w:space="0" w:color="auto"/>
              <w:right w:val="single" w:sz="4" w:space="0" w:color="auto"/>
            </w:tcBorders>
            <w:shd w:val="clear" w:color="auto" w:fill="auto"/>
            <w:noWrap/>
            <w:vAlign w:val="bottom"/>
            <w:hideMark/>
          </w:tcPr>
          <w:p w14:paraId="0203B0A2" w14:textId="77777777" w:rsidR="00957AF5" w:rsidRPr="00957AF5" w:rsidRDefault="00957AF5" w:rsidP="00957AF5">
            <w:pPr>
              <w:spacing w:after="0" w:line="240" w:lineRule="auto"/>
              <w:jc w:val="right"/>
              <w:rPr>
                <w:rFonts w:ascii="Calibri" w:eastAsia="Times New Roman" w:hAnsi="Calibri" w:cs="Calibri"/>
                <w:color w:val="000000"/>
              </w:rPr>
            </w:pPr>
            <w:r w:rsidRPr="00957AF5">
              <w:rPr>
                <w:rFonts w:ascii="Calibri" w:eastAsia="Times New Roman" w:hAnsi="Calibri" w:cs="Calibri"/>
                <w:color w:val="000000"/>
              </w:rPr>
              <w:t>1.0102422</w:t>
            </w:r>
          </w:p>
        </w:tc>
        <w:tc>
          <w:tcPr>
            <w:tcW w:w="1620" w:type="dxa"/>
            <w:tcBorders>
              <w:top w:val="nil"/>
              <w:left w:val="nil"/>
              <w:bottom w:val="single" w:sz="4" w:space="0" w:color="auto"/>
              <w:right w:val="single" w:sz="4" w:space="0" w:color="auto"/>
            </w:tcBorders>
            <w:shd w:val="clear" w:color="auto" w:fill="auto"/>
            <w:noWrap/>
            <w:vAlign w:val="bottom"/>
            <w:hideMark/>
          </w:tcPr>
          <w:p w14:paraId="629BF20B"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1,255,569 </w:t>
            </w:r>
          </w:p>
        </w:tc>
      </w:tr>
    </w:tbl>
    <w:p w14:paraId="22C12628" w14:textId="2F622F39" w:rsidR="00957AF5" w:rsidRDefault="00957AF5" w:rsidP="00914C45">
      <w:pPr>
        <w:rPr>
          <w:b/>
          <w:bCs/>
        </w:rPr>
      </w:pPr>
    </w:p>
    <w:p w14:paraId="64BA6C15" w14:textId="123B611B" w:rsidR="00957AF5" w:rsidRDefault="00957AF5" w:rsidP="00914C45">
      <w:pPr>
        <w:rPr>
          <w:b/>
          <w:bCs/>
        </w:rPr>
      </w:pPr>
      <w:r>
        <w:rPr>
          <w:b/>
          <w:bCs/>
        </w:rPr>
        <w:t>RESULTS</w:t>
      </w:r>
    </w:p>
    <w:tbl>
      <w:tblPr>
        <w:tblW w:w="5485" w:type="dxa"/>
        <w:tblLook w:val="04A0" w:firstRow="1" w:lastRow="0" w:firstColumn="1" w:lastColumn="0" w:noHBand="0" w:noVBand="1"/>
      </w:tblPr>
      <w:tblGrid>
        <w:gridCol w:w="2920"/>
        <w:gridCol w:w="2565"/>
      </w:tblGrid>
      <w:tr w:rsidR="00957AF5" w:rsidRPr="00957AF5" w14:paraId="6E51A32D" w14:textId="77777777" w:rsidTr="00957AF5">
        <w:trPr>
          <w:trHeight w:val="864"/>
        </w:trPr>
        <w:tc>
          <w:tcPr>
            <w:tcW w:w="2920"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6F9D6AA2" w14:textId="77777777" w:rsidR="00957AF5" w:rsidRPr="00957AF5" w:rsidRDefault="00957AF5" w:rsidP="00957AF5">
            <w:pPr>
              <w:spacing w:after="0" w:line="240" w:lineRule="auto"/>
              <w:rPr>
                <w:rFonts w:ascii="Calibri" w:eastAsia="Times New Roman" w:hAnsi="Calibri" w:cs="Calibri"/>
                <w:b/>
                <w:bCs/>
                <w:color w:val="000000"/>
              </w:rPr>
            </w:pPr>
            <w:r w:rsidRPr="00957AF5">
              <w:rPr>
                <w:rFonts w:ascii="Calibri" w:eastAsia="Times New Roman" w:hAnsi="Calibri" w:cs="Calibri"/>
                <w:b/>
                <w:bCs/>
                <w:color w:val="000000"/>
              </w:rPr>
              <w:t>Vehicle Classes</w:t>
            </w:r>
          </w:p>
        </w:tc>
        <w:tc>
          <w:tcPr>
            <w:tcW w:w="2565" w:type="dxa"/>
            <w:tcBorders>
              <w:top w:val="single" w:sz="4" w:space="0" w:color="auto"/>
              <w:left w:val="nil"/>
              <w:bottom w:val="single" w:sz="4" w:space="0" w:color="auto"/>
              <w:right w:val="single" w:sz="4" w:space="0" w:color="auto"/>
            </w:tcBorders>
            <w:shd w:val="clear" w:color="C0C0C0" w:fill="C0C0C0"/>
            <w:vAlign w:val="bottom"/>
            <w:hideMark/>
          </w:tcPr>
          <w:p w14:paraId="0510BDE5" w14:textId="77777777" w:rsidR="00957AF5" w:rsidRPr="00957AF5" w:rsidRDefault="00957AF5" w:rsidP="00957AF5">
            <w:pPr>
              <w:spacing w:after="0" w:line="240" w:lineRule="auto"/>
              <w:jc w:val="right"/>
              <w:rPr>
                <w:rFonts w:ascii="Calibri" w:eastAsia="Times New Roman" w:hAnsi="Calibri" w:cs="Calibri"/>
                <w:b/>
                <w:bCs/>
                <w:color w:val="000000"/>
              </w:rPr>
            </w:pPr>
            <w:r w:rsidRPr="00957AF5">
              <w:rPr>
                <w:rFonts w:ascii="Calibri" w:eastAsia="Times New Roman" w:hAnsi="Calibri" w:cs="Calibri"/>
                <w:b/>
                <w:bCs/>
                <w:color w:val="000000"/>
              </w:rPr>
              <w:t>2019 Vehicle Population</w:t>
            </w:r>
          </w:p>
        </w:tc>
      </w:tr>
      <w:tr w:rsidR="00957AF5" w:rsidRPr="00957AF5" w14:paraId="27AE1B4C"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CEDDCE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Motorcycle</w:t>
            </w:r>
          </w:p>
        </w:tc>
        <w:tc>
          <w:tcPr>
            <w:tcW w:w="2565" w:type="dxa"/>
            <w:tcBorders>
              <w:top w:val="nil"/>
              <w:left w:val="nil"/>
              <w:bottom w:val="single" w:sz="4" w:space="0" w:color="auto"/>
              <w:right w:val="single" w:sz="4" w:space="0" w:color="auto"/>
            </w:tcBorders>
            <w:shd w:val="clear" w:color="auto" w:fill="auto"/>
            <w:noWrap/>
            <w:vAlign w:val="bottom"/>
            <w:hideMark/>
          </w:tcPr>
          <w:p w14:paraId="5C403E97"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49,322 </w:t>
            </w:r>
          </w:p>
        </w:tc>
      </w:tr>
      <w:tr w:rsidR="00957AF5" w:rsidRPr="00957AF5" w14:paraId="0AA78710"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D59F06C"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Car</w:t>
            </w:r>
          </w:p>
        </w:tc>
        <w:tc>
          <w:tcPr>
            <w:tcW w:w="2565" w:type="dxa"/>
            <w:tcBorders>
              <w:top w:val="nil"/>
              <w:left w:val="nil"/>
              <w:bottom w:val="single" w:sz="4" w:space="0" w:color="auto"/>
              <w:right w:val="single" w:sz="4" w:space="0" w:color="auto"/>
            </w:tcBorders>
            <w:shd w:val="clear" w:color="auto" w:fill="auto"/>
            <w:noWrap/>
            <w:vAlign w:val="bottom"/>
            <w:hideMark/>
          </w:tcPr>
          <w:p w14:paraId="5E6959D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434,454 </w:t>
            </w:r>
          </w:p>
        </w:tc>
      </w:tr>
      <w:tr w:rsidR="00957AF5" w:rsidRPr="00957AF5" w14:paraId="4EA23076"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7F5260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Passenger Truck</w:t>
            </w:r>
          </w:p>
        </w:tc>
        <w:tc>
          <w:tcPr>
            <w:tcW w:w="2565" w:type="dxa"/>
            <w:tcBorders>
              <w:top w:val="nil"/>
              <w:left w:val="nil"/>
              <w:bottom w:val="single" w:sz="4" w:space="0" w:color="auto"/>
              <w:right w:val="single" w:sz="4" w:space="0" w:color="auto"/>
            </w:tcBorders>
            <w:shd w:val="clear" w:color="auto" w:fill="auto"/>
            <w:noWrap/>
            <w:vAlign w:val="bottom"/>
            <w:hideMark/>
          </w:tcPr>
          <w:p w14:paraId="72C01994"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636,977 </w:t>
            </w:r>
          </w:p>
        </w:tc>
      </w:tr>
      <w:tr w:rsidR="00957AF5" w:rsidRPr="00957AF5" w14:paraId="4770E85C"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F29F5B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Light Commercial Truck</w:t>
            </w:r>
          </w:p>
        </w:tc>
        <w:tc>
          <w:tcPr>
            <w:tcW w:w="2565" w:type="dxa"/>
            <w:tcBorders>
              <w:top w:val="nil"/>
              <w:left w:val="nil"/>
              <w:bottom w:val="single" w:sz="4" w:space="0" w:color="auto"/>
              <w:right w:val="single" w:sz="4" w:space="0" w:color="auto"/>
            </w:tcBorders>
            <w:shd w:val="clear" w:color="auto" w:fill="auto"/>
            <w:noWrap/>
            <w:vAlign w:val="bottom"/>
            <w:hideMark/>
          </w:tcPr>
          <w:p w14:paraId="47C40E99"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70,648 </w:t>
            </w:r>
          </w:p>
        </w:tc>
      </w:tr>
      <w:tr w:rsidR="00957AF5" w:rsidRPr="00957AF5" w14:paraId="59E7AC50"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18EF70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Intercity Bus</w:t>
            </w:r>
          </w:p>
        </w:tc>
        <w:tc>
          <w:tcPr>
            <w:tcW w:w="2565" w:type="dxa"/>
            <w:tcBorders>
              <w:top w:val="nil"/>
              <w:left w:val="nil"/>
              <w:bottom w:val="single" w:sz="4" w:space="0" w:color="auto"/>
              <w:right w:val="single" w:sz="4" w:space="0" w:color="auto"/>
            </w:tcBorders>
            <w:shd w:val="clear" w:color="auto" w:fill="auto"/>
            <w:noWrap/>
            <w:vAlign w:val="bottom"/>
            <w:hideMark/>
          </w:tcPr>
          <w:p w14:paraId="74A786B4"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310 </w:t>
            </w:r>
          </w:p>
        </w:tc>
      </w:tr>
      <w:tr w:rsidR="00957AF5" w:rsidRPr="00957AF5" w14:paraId="013ED221"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7CA5BE5"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Transit Bus</w:t>
            </w:r>
          </w:p>
        </w:tc>
        <w:tc>
          <w:tcPr>
            <w:tcW w:w="2565" w:type="dxa"/>
            <w:tcBorders>
              <w:top w:val="nil"/>
              <w:left w:val="nil"/>
              <w:bottom w:val="single" w:sz="4" w:space="0" w:color="auto"/>
              <w:right w:val="single" w:sz="4" w:space="0" w:color="auto"/>
            </w:tcBorders>
            <w:shd w:val="clear" w:color="auto" w:fill="auto"/>
            <w:noWrap/>
            <w:vAlign w:val="bottom"/>
            <w:hideMark/>
          </w:tcPr>
          <w:p w14:paraId="19342A1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453 </w:t>
            </w:r>
          </w:p>
        </w:tc>
      </w:tr>
      <w:tr w:rsidR="00957AF5" w:rsidRPr="00957AF5" w14:paraId="387DC119"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20FEA7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School Bus</w:t>
            </w:r>
          </w:p>
        </w:tc>
        <w:tc>
          <w:tcPr>
            <w:tcW w:w="2565" w:type="dxa"/>
            <w:tcBorders>
              <w:top w:val="nil"/>
              <w:left w:val="nil"/>
              <w:bottom w:val="single" w:sz="4" w:space="0" w:color="auto"/>
              <w:right w:val="single" w:sz="4" w:space="0" w:color="auto"/>
            </w:tcBorders>
            <w:shd w:val="clear" w:color="auto" w:fill="auto"/>
            <w:noWrap/>
            <w:vAlign w:val="bottom"/>
            <w:hideMark/>
          </w:tcPr>
          <w:p w14:paraId="17A1E292"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3,594 </w:t>
            </w:r>
          </w:p>
        </w:tc>
      </w:tr>
      <w:tr w:rsidR="00957AF5" w:rsidRPr="00957AF5" w14:paraId="59B27677"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B65AF8D"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Refuse Truck</w:t>
            </w:r>
          </w:p>
        </w:tc>
        <w:tc>
          <w:tcPr>
            <w:tcW w:w="2565" w:type="dxa"/>
            <w:tcBorders>
              <w:top w:val="nil"/>
              <w:left w:val="nil"/>
              <w:bottom w:val="single" w:sz="4" w:space="0" w:color="auto"/>
              <w:right w:val="single" w:sz="4" w:space="0" w:color="auto"/>
            </w:tcBorders>
            <w:shd w:val="clear" w:color="auto" w:fill="auto"/>
            <w:noWrap/>
            <w:vAlign w:val="bottom"/>
            <w:hideMark/>
          </w:tcPr>
          <w:p w14:paraId="170C9B67"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1,356 </w:t>
            </w:r>
          </w:p>
        </w:tc>
      </w:tr>
      <w:tr w:rsidR="00957AF5" w:rsidRPr="00957AF5" w14:paraId="64927971"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E7787FA"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Short-haul Truck</w:t>
            </w:r>
          </w:p>
        </w:tc>
        <w:tc>
          <w:tcPr>
            <w:tcW w:w="2565" w:type="dxa"/>
            <w:tcBorders>
              <w:top w:val="nil"/>
              <w:left w:val="nil"/>
              <w:bottom w:val="single" w:sz="4" w:space="0" w:color="auto"/>
              <w:right w:val="single" w:sz="4" w:space="0" w:color="auto"/>
            </w:tcBorders>
            <w:shd w:val="clear" w:color="auto" w:fill="auto"/>
            <w:noWrap/>
            <w:vAlign w:val="bottom"/>
            <w:hideMark/>
          </w:tcPr>
          <w:p w14:paraId="3AA84601"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43,217 </w:t>
            </w:r>
          </w:p>
        </w:tc>
      </w:tr>
      <w:tr w:rsidR="00957AF5" w:rsidRPr="00957AF5" w14:paraId="66B50107"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249BF29"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Single Unit Long-haul Truck</w:t>
            </w:r>
          </w:p>
        </w:tc>
        <w:tc>
          <w:tcPr>
            <w:tcW w:w="2565" w:type="dxa"/>
            <w:tcBorders>
              <w:top w:val="nil"/>
              <w:left w:val="nil"/>
              <w:bottom w:val="single" w:sz="4" w:space="0" w:color="auto"/>
              <w:right w:val="single" w:sz="4" w:space="0" w:color="auto"/>
            </w:tcBorders>
            <w:shd w:val="clear" w:color="auto" w:fill="auto"/>
            <w:noWrap/>
            <w:vAlign w:val="bottom"/>
            <w:hideMark/>
          </w:tcPr>
          <w:p w14:paraId="4237834D"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2,758 </w:t>
            </w:r>
          </w:p>
        </w:tc>
      </w:tr>
      <w:tr w:rsidR="00957AF5" w:rsidRPr="00957AF5" w14:paraId="46D6A27E"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8F56480"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Motor Home</w:t>
            </w:r>
          </w:p>
        </w:tc>
        <w:tc>
          <w:tcPr>
            <w:tcW w:w="2565" w:type="dxa"/>
            <w:tcBorders>
              <w:top w:val="nil"/>
              <w:left w:val="nil"/>
              <w:bottom w:val="single" w:sz="4" w:space="0" w:color="auto"/>
              <w:right w:val="single" w:sz="4" w:space="0" w:color="auto"/>
            </w:tcBorders>
            <w:shd w:val="clear" w:color="auto" w:fill="auto"/>
            <w:noWrap/>
            <w:vAlign w:val="bottom"/>
            <w:hideMark/>
          </w:tcPr>
          <w:p w14:paraId="091D5F1D"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4,275 </w:t>
            </w:r>
          </w:p>
        </w:tc>
      </w:tr>
      <w:tr w:rsidR="00957AF5" w:rsidRPr="00957AF5" w14:paraId="3512D361"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3249623"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Short-haul Truck</w:t>
            </w:r>
          </w:p>
        </w:tc>
        <w:tc>
          <w:tcPr>
            <w:tcW w:w="2565" w:type="dxa"/>
            <w:tcBorders>
              <w:top w:val="nil"/>
              <w:left w:val="nil"/>
              <w:bottom w:val="single" w:sz="4" w:space="0" w:color="auto"/>
              <w:right w:val="single" w:sz="4" w:space="0" w:color="auto"/>
            </w:tcBorders>
            <w:shd w:val="clear" w:color="auto" w:fill="auto"/>
            <w:noWrap/>
            <w:vAlign w:val="bottom"/>
            <w:hideMark/>
          </w:tcPr>
          <w:p w14:paraId="1DA098CE"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4,589 </w:t>
            </w:r>
          </w:p>
        </w:tc>
      </w:tr>
      <w:tr w:rsidR="00957AF5" w:rsidRPr="00957AF5" w14:paraId="1C9B97B3"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E44011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Combination Long-haul Truck</w:t>
            </w:r>
          </w:p>
        </w:tc>
        <w:tc>
          <w:tcPr>
            <w:tcW w:w="2565" w:type="dxa"/>
            <w:tcBorders>
              <w:top w:val="nil"/>
              <w:left w:val="nil"/>
              <w:bottom w:val="single" w:sz="4" w:space="0" w:color="auto"/>
              <w:right w:val="single" w:sz="4" w:space="0" w:color="auto"/>
            </w:tcBorders>
            <w:shd w:val="clear" w:color="auto" w:fill="auto"/>
            <w:noWrap/>
            <w:vAlign w:val="bottom"/>
            <w:hideMark/>
          </w:tcPr>
          <w:p w14:paraId="01EA8276"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3,617 </w:t>
            </w:r>
          </w:p>
        </w:tc>
      </w:tr>
      <w:tr w:rsidR="00957AF5" w:rsidRPr="00957AF5" w14:paraId="2ADB150C" w14:textId="77777777" w:rsidTr="00957AF5">
        <w:trPr>
          <w:trHeight w:val="288"/>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81775AA"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Total</w:t>
            </w:r>
          </w:p>
        </w:tc>
        <w:tc>
          <w:tcPr>
            <w:tcW w:w="2565" w:type="dxa"/>
            <w:tcBorders>
              <w:top w:val="nil"/>
              <w:left w:val="nil"/>
              <w:bottom w:val="single" w:sz="4" w:space="0" w:color="auto"/>
              <w:right w:val="single" w:sz="4" w:space="0" w:color="auto"/>
            </w:tcBorders>
            <w:shd w:val="clear" w:color="auto" w:fill="auto"/>
            <w:noWrap/>
            <w:vAlign w:val="bottom"/>
            <w:hideMark/>
          </w:tcPr>
          <w:p w14:paraId="5709B7C0" w14:textId="77777777" w:rsidR="00957AF5" w:rsidRPr="00957AF5" w:rsidRDefault="00957AF5" w:rsidP="00957AF5">
            <w:pPr>
              <w:spacing w:after="0" w:line="240" w:lineRule="auto"/>
              <w:rPr>
                <w:rFonts w:ascii="Calibri" w:eastAsia="Times New Roman" w:hAnsi="Calibri" w:cs="Calibri"/>
                <w:color w:val="000000"/>
              </w:rPr>
            </w:pPr>
            <w:r w:rsidRPr="00957AF5">
              <w:rPr>
                <w:rFonts w:ascii="Calibri" w:eastAsia="Times New Roman" w:hAnsi="Calibri" w:cs="Calibri"/>
                <w:color w:val="000000"/>
              </w:rPr>
              <w:t xml:space="preserve">               1,255,569 </w:t>
            </w:r>
          </w:p>
        </w:tc>
      </w:tr>
    </w:tbl>
    <w:p w14:paraId="0B08F8C4" w14:textId="495CEBED" w:rsidR="00957AF5" w:rsidRDefault="00957AF5" w:rsidP="00914C45">
      <w:pPr>
        <w:rPr>
          <w:b/>
          <w:bCs/>
        </w:rPr>
      </w:pPr>
    </w:p>
    <w:p w14:paraId="0CD3C735" w14:textId="338DE325" w:rsidR="00F343E1" w:rsidRDefault="00F343E1" w:rsidP="00914C45">
      <w:pPr>
        <w:rPr>
          <w:b/>
          <w:bCs/>
        </w:rPr>
      </w:pPr>
    </w:p>
    <w:p w14:paraId="654FC055" w14:textId="3F925811" w:rsidR="00F343E1" w:rsidRDefault="00F343E1" w:rsidP="00914C45">
      <w:pPr>
        <w:rPr>
          <w:b/>
          <w:bCs/>
        </w:rPr>
      </w:pPr>
    </w:p>
    <w:p w14:paraId="11869E37" w14:textId="4EB0577D" w:rsidR="000A1DAF" w:rsidRDefault="00F343E1" w:rsidP="00914C45">
      <w:pPr>
        <w:rPr>
          <w:b/>
          <w:bCs/>
        </w:rPr>
      </w:pPr>
      <w:r>
        <w:rPr>
          <w:b/>
          <w:bCs/>
        </w:rPr>
        <w:lastRenderedPageBreak/>
        <w:t>APPENDIX</w:t>
      </w:r>
      <w:r w:rsidR="000A1DAF">
        <w:rPr>
          <w:b/>
          <w:bCs/>
        </w:rPr>
        <w:t xml:space="preserve"> A  </w:t>
      </w: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920"/>
        <w:gridCol w:w="3174"/>
      </w:tblGrid>
      <w:tr w:rsidR="005B6D76" w:rsidRPr="005B6D76" w14:paraId="14DA0ECA" w14:textId="77777777" w:rsidTr="00E80293">
        <w:trPr>
          <w:trHeight w:val="710"/>
        </w:trPr>
        <w:tc>
          <w:tcPr>
            <w:tcW w:w="1461" w:type="dxa"/>
            <w:shd w:val="clear" w:color="C0C0C0" w:fill="C0C0C0"/>
            <w:noWrap/>
            <w:vAlign w:val="center"/>
            <w:hideMark/>
          </w:tcPr>
          <w:p w14:paraId="7349B9D3" w14:textId="77777777" w:rsidR="005B6D76" w:rsidRPr="005B6D76" w:rsidRDefault="005B6D76" w:rsidP="005B6D76">
            <w:pPr>
              <w:spacing w:after="0" w:line="240" w:lineRule="auto"/>
              <w:jc w:val="right"/>
              <w:rPr>
                <w:rFonts w:ascii="Calibri" w:eastAsia="Times New Roman" w:hAnsi="Calibri" w:cs="Calibri"/>
                <w:b/>
                <w:bCs/>
                <w:color w:val="000000"/>
              </w:rPr>
            </w:pPr>
            <w:proofErr w:type="spellStart"/>
            <w:r w:rsidRPr="005B6D76">
              <w:rPr>
                <w:rFonts w:ascii="Calibri" w:eastAsia="Times New Roman" w:hAnsi="Calibri" w:cs="Calibri"/>
                <w:b/>
                <w:bCs/>
                <w:color w:val="000000"/>
              </w:rPr>
              <w:t>sourceTypeID</w:t>
            </w:r>
            <w:proofErr w:type="spellEnd"/>
          </w:p>
        </w:tc>
        <w:tc>
          <w:tcPr>
            <w:tcW w:w="2920" w:type="dxa"/>
            <w:shd w:val="clear" w:color="C0C0C0" w:fill="C0C0C0"/>
            <w:noWrap/>
            <w:vAlign w:val="center"/>
            <w:hideMark/>
          </w:tcPr>
          <w:p w14:paraId="6E6AB86E" w14:textId="77777777" w:rsidR="005B6D76" w:rsidRPr="005B6D76" w:rsidRDefault="005B6D76" w:rsidP="005B6D76">
            <w:pPr>
              <w:spacing w:after="0" w:line="240" w:lineRule="auto"/>
              <w:rPr>
                <w:rFonts w:ascii="Calibri" w:eastAsia="Times New Roman" w:hAnsi="Calibri" w:cs="Calibri"/>
                <w:b/>
                <w:bCs/>
                <w:color w:val="000000"/>
              </w:rPr>
            </w:pPr>
            <w:proofErr w:type="spellStart"/>
            <w:r w:rsidRPr="005B6D76">
              <w:rPr>
                <w:rFonts w:ascii="Calibri" w:eastAsia="Times New Roman" w:hAnsi="Calibri" w:cs="Calibri"/>
                <w:b/>
                <w:bCs/>
                <w:color w:val="000000"/>
              </w:rPr>
              <w:t>sourceTypeName</w:t>
            </w:r>
            <w:proofErr w:type="spellEnd"/>
          </w:p>
        </w:tc>
        <w:tc>
          <w:tcPr>
            <w:tcW w:w="3174" w:type="dxa"/>
            <w:shd w:val="clear" w:color="C0C0C0" w:fill="C0C0C0"/>
            <w:noWrap/>
            <w:vAlign w:val="center"/>
            <w:hideMark/>
          </w:tcPr>
          <w:p w14:paraId="0F3239A4" w14:textId="77777777" w:rsidR="005B6D76" w:rsidRPr="005B6D76" w:rsidRDefault="005B6D76" w:rsidP="005B6D76">
            <w:pPr>
              <w:spacing w:after="0" w:line="240" w:lineRule="auto"/>
              <w:jc w:val="right"/>
              <w:rPr>
                <w:rFonts w:ascii="Calibri" w:eastAsia="Times New Roman" w:hAnsi="Calibri" w:cs="Calibri"/>
                <w:b/>
                <w:bCs/>
                <w:color w:val="000000"/>
              </w:rPr>
            </w:pPr>
            <w:r w:rsidRPr="005B6D76">
              <w:rPr>
                <w:rFonts w:ascii="Calibri" w:eastAsia="Times New Roman" w:hAnsi="Calibri" w:cs="Calibri"/>
                <w:b/>
                <w:bCs/>
                <w:color w:val="000000"/>
              </w:rPr>
              <w:t>Total Of 2017_BMV_ID</w:t>
            </w:r>
          </w:p>
        </w:tc>
      </w:tr>
      <w:tr w:rsidR="005B6D76" w:rsidRPr="005B6D76" w14:paraId="2C870A61" w14:textId="77777777" w:rsidTr="005B6D76">
        <w:trPr>
          <w:trHeight w:val="288"/>
        </w:trPr>
        <w:tc>
          <w:tcPr>
            <w:tcW w:w="1461" w:type="dxa"/>
            <w:shd w:val="clear" w:color="auto" w:fill="auto"/>
            <w:noWrap/>
            <w:vAlign w:val="bottom"/>
            <w:hideMark/>
          </w:tcPr>
          <w:p w14:paraId="0C76166E"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11</w:t>
            </w:r>
          </w:p>
        </w:tc>
        <w:tc>
          <w:tcPr>
            <w:tcW w:w="2920" w:type="dxa"/>
            <w:shd w:val="clear" w:color="auto" w:fill="auto"/>
            <w:noWrap/>
            <w:vAlign w:val="bottom"/>
            <w:hideMark/>
          </w:tcPr>
          <w:p w14:paraId="29473289"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Motorcycle</w:t>
            </w:r>
          </w:p>
        </w:tc>
        <w:tc>
          <w:tcPr>
            <w:tcW w:w="3174" w:type="dxa"/>
            <w:shd w:val="clear" w:color="auto" w:fill="auto"/>
            <w:noWrap/>
            <w:vAlign w:val="center"/>
            <w:hideMark/>
          </w:tcPr>
          <w:p w14:paraId="2B6A6A91"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48,822 </w:t>
            </w:r>
          </w:p>
        </w:tc>
      </w:tr>
      <w:tr w:rsidR="005B6D76" w:rsidRPr="005B6D76" w14:paraId="156482B0" w14:textId="77777777" w:rsidTr="005B6D76">
        <w:trPr>
          <w:trHeight w:val="288"/>
        </w:trPr>
        <w:tc>
          <w:tcPr>
            <w:tcW w:w="1461" w:type="dxa"/>
            <w:shd w:val="clear" w:color="auto" w:fill="auto"/>
            <w:noWrap/>
            <w:vAlign w:val="bottom"/>
            <w:hideMark/>
          </w:tcPr>
          <w:p w14:paraId="53A5EC93"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21</w:t>
            </w:r>
          </w:p>
        </w:tc>
        <w:tc>
          <w:tcPr>
            <w:tcW w:w="2920" w:type="dxa"/>
            <w:shd w:val="clear" w:color="auto" w:fill="auto"/>
            <w:noWrap/>
            <w:vAlign w:val="bottom"/>
            <w:hideMark/>
          </w:tcPr>
          <w:p w14:paraId="1F71AC3B"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Passenger Car</w:t>
            </w:r>
          </w:p>
        </w:tc>
        <w:tc>
          <w:tcPr>
            <w:tcW w:w="3174" w:type="dxa"/>
            <w:shd w:val="clear" w:color="auto" w:fill="auto"/>
            <w:noWrap/>
            <w:vAlign w:val="center"/>
            <w:hideMark/>
          </w:tcPr>
          <w:p w14:paraId="66E90B54"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430,049 </w:t>
            </w:r>
          </w:p>
        </w:tc>
      </w:tr>
      <w:tr w:rsidR="005B6D76" w:rsidRPr="005B6D76" w14:paraId="4F19E231" w14:textId="77777777" w:rsidTr="005B6D76">
        <w:trPr>
          <w:trHeight w:val="288"/>
        </w:trPr>
        <w:tc>
          <w:tcPr>
            <w:tcW w:w="1461" w:type="dxa"/>
            <w:shd w:val="clear" w:color="auto" w:fill="auto"/>
            <w:noWrap/>
            <w:vAlign w:val="bottom"/>
            <w:hideMark/>
          </w:tcPr>
          <w:p w14:paraId="4BF6665D"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31</w:t>
            </w:r>
          </w:p>
        </w:tc>
        <w:tc>
          <w:tcPr>
            <w:tcW w:w="2920" w:type="dxa"/>
            <w:shd w:val="clear" w:color="auto" w:fill="auto"/>
            <w:noWrap/>
            <w:vAlign w:val="bottom"/>
            <w:hideMark/>
          </w:tcPr>
          <w:p w14:paraId="46C1E21D"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Passenger Truck</w:t>
            </w:r>
          </w:p>
        </w:tc>
        <w:tc>
          <w:tcPr>
            <w:tcW w:w="3174" w:type="dxa"/>
            <w:shd w:val="clear" w:color="auto" w:fill="auto"/>
            <w:noWrap/>
            <w:vAlign w:val="center"/>
            <w:hideMark/>
          </w:tcPr>
          <w:p w14:paraId="170C54B2"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630,519 </w:t>
            </w:r>
          </w:p>
        </w:tc>
      </w:tr>
      <w:tr w:rsidR="005B6D76" w:rsidRPr="005B6D76" w14:paraId="696C2C7E" w14:textId="77777777" w:rsidTr="005B6D76">
        <w:trPr>
          <w:trHeight w:val="288"/>
        </w:trPr>
        <w:tc>
          <w:tcPr>
            <w:tcW w:w="1461" w:type="dxa"/>
            <w:shd w:val="clear" w:color="auto" w:fill="auto"/>
            <w:noWrap/>
            <w:vAlign w:val="bottom"/>
            <w:hideMark/>
          </w:tcPr>
          <w:p w14:paraId="2F074E1D"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32</w:t>
            </w:r>
          </w:p>
        </w:tc>
        <w:tc>
          <w:tcPr>
            <w:tcW w:w="2920" w:type="dxa"/>
            <w:shd w:val="clear" w:color="auto" w:fill="auto"/>
            <w:noWrap/>
            <w:vAlign w:val="bottom"/>
            <w:hideMark/>
          </w:tcPr>
          <w:p w14:paraId="464C7FFB"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Light Commercial Truck</w:t>
            </w:r>
          </w:p>
        </w:tc>
        <w:tc>
          <w:tcPr>
            <w:tcW w:w="3174" w:type="dxa"/>
            <w:shd w:val="clear" w:color="auto" w:fill="auto"/>
            <w:noWrap/>
            <w:vAlign w:val="center"/>
            <w:hideMark/>
          </w:tcPr>
          <w:p w14:paraId="7FD6AB07"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69,932 </w:t>
            </w:r>
          </w:p>
        </w:tc>
      </w:tr>
      <w:tr w:rsidR="005B6D76" w:rsidRPr="005B6D76" w14:paraId="3C329886" w14:textId="77777777" w:rsidTr="005B6D76">
        <w:trPr>
          <w:trHeight w:val="288"/>
        </w:trPr>
        <w:tc>
          <w:tcPr>
            <w:tcW w:w="1461" w:type="dxa"/>
            <w:shd w:val="clear" w:color="auto" w:fill="auto"/>
            <w:noWrap/>
            <w:vAlign w:val="bottom"/>
            <w:hideMark/>
          </w:tcPr>
          <w:p w14:paraId="75F3CED6"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41</w:t>
            </w:r>
          </w:p>
        </w:tc>
        <w:tc>
          <w:tcPr>
            <w:tcW w:w="2920" w:type="dxa"/>
            <w:shd w:val="clear" w:color="auto" w:fill="auto"/>
            <w:noWrap/>
            <w:vAlign w:val="bottom"/>
            <w:hideMark/>
          </w:tcPr>
          <w:p w14:paraId="2552EB9E"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Intercity Bus</w:t>
            </w:r>
          </w:p>
        </w:tc>
        <w:tc>
          <w:tcPr>
            <w:tcW w:w="3174" w:type="dxa"/>
            <w:shd w:val="clear" w:color="auto" w:fill="auto"/>
            <w:noWrap/>
            <w:vAlign w:val="center"/>
            <w:hideMark/>
          </w:tcPr>
          <w:p w14:paraId="7925DA3F"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307 </w:t>
            </w:r>
          </w:p>
        </w:tc>
      </w:tr>
      <w:tr w:rsidR="005B6D76" w:rsidRPr="005B6D76" w14:paraId="1BB17699" w14:textId="77777777" w:rsidTr="005B6D76">
        <w:trPr>
          <w:trHeight w:val="288"/>
        </w:trPr>
        <w:tc>
          <w:tcPr>
            <w:tcW w:w="1461" w:type="dxa"/>
            <w:shd w:val="clear" w:color="auto" w:fill="auto"/>
            <w:noWrap/>
            <w:vAlign w:val="bottom"/>
            <w:hideMark/>
          </w:tcPr>
          <w:p w14:paraId="7C122D69"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42</w:t>
            </w:r>
          </w:p>
        </w:tc>
        <w:tc>
          <w:tcPr>
            <w:tcW w:w="2920" w:type="dxa"/>
            <w:shd w:val="clear" w:color="auto" w:fill="auto"/>
            <w:noWrap/>
            <w:vAlign w:val="bottom"/>
            <w:hideMark/>
          </w:tcPr>
          <w:p w14:paraId="60650217"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Transit Bus</w:t>
            </w:r>
          </w:p>
        </w:tc>
        <w:tc>
          <w:tcPr>
            <w:tcW w:w="3174" w:type="dxa"/>
            <w:shd w:val="clear" w:color="auto" w:fill="auto"/>
            <w:noWrap/>
            <w:vAlign w:val="center"/>
            <w:hideMark/>
          </w:tcPr>
          <w:p w14:paraId="1E0E0A65"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448 </w:t>
            </w:r>
          </w:p>
        </w:tc>
      </w:tr>
      <w:tr w:rsidR="005B6D76" w:rsidRPr="005B6D76" w14:paraId="3B3F230C" w14:textId="77777777" w:rsidTr="005B6D76">
        <w:trPr>
          <w:trHeight w:val="288"/>
        </w:trPr>
        <w:tc>
          <w:tcPr>
            <w:tcW w:w="1461" w:type="dxa"/>
            <w:shd w:val="clear" w:color="auto" w:fill="auto"/>
            <w:noWrap/>
            <w:vAlign w:val="bottom"/>
            <w:hideMark/>
          </w:tcPr>
          <w:p w14:paraId="021F7E03"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43</w:t>
            </w:r>
          </w:p>
        </w:tc>
        <w:tc>
          <w:tcPr>
            <w:tcW w:w="2920" w:type="dxa"/>
            <w:shd w:val="clear" w:color="auto" w:fill="auto"/>
            <w:noWrap/>
            <w:vAlign w:val="bottom"/>
            <w:hideMark/>
          </w:tcPr>
          <w:p w14:paraId="0D31F5EF"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School Bus</w:t>
            </w:r>
          </w:p>
        </w:tc>
        <w:tc>
          <w:tcPr>
            <w:tcW w:w="3174" w:type="dxa"/>
            <w:shd w:val="clear" w:color="auto" w:fill="auto"/>
            <w:noWrap/>
            <w:vAlign w:val="center"/>
            <w:hideMark/>
          </w:tcPr>
          <w:p w14:paraId="50B4982F"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3,558 </w:t>
            </w:r>
          </w:p>
        </w:tc>
      </w:tr>
      <w:tr w:rsidR="005B6D76" w:rsidRPr="005B6D76" w14:paraId="33316162" w14:textId="77777777" w:rsidTr="005B6D76">
        <w:trPr>
          <w:trHeight w:val="288"/>
        </w:trPr>
        <w:tc>
          <w:tcPr>
            <w:tcW w:w="1461" w:type="dxa"/>
            <w:shd w:val="clear" w:color="auto" w:fill="auto"/>
            <w:noWrap/>
            <w:vAlign w:val="bottom"/>
            <w:hideMark/>
          </w:tcPr>
          <w:p w14:paraId="00306811"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51</w:t>
            </w:r>
          </w:p>
        </w:tc>
        <w:tc>
          <w:tcPr>
            <w:tcW w:w="2920" w:type="dxa"/>
            <w:shd w:val="clear" w:color="auto" w:fill="auto"/>
            <w:noWrap/>
            <w:vAlign w:val="bottom"/>
            <w:hideMark/>
          </w:tcPr>
          <w:p w14:paraId="5C150C72"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Refuse Truck</w:t>
            </w:r>
          </w:p>
        </w:tc>
        <w:tc>
          <w:tcPr>
            <w:tcW w:w="3174" w:type="dxa"/>
            <w:shd w:val="clear" w:color="auto" w:fill="auto"/>
            <w:noWrap/>
            <w:vAlign w:val="center"/>
            <w:hideMark/>
          </w:tcPr>
          <w:p w14:paraId="2E8B5B11"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1,342 </w:t>
            </w:r>
          </w:p>
        </w:tc>
      </w:tr>
      <w:tr w:rsidR="005B6D76" w:rsidRPr="005B6D76" w14:paraId="0BAD084A" w14:textId="77777777" w:rsidTr="005B6D76">
        <w:trPr>
          <w:trHeight w:val="288"/>
        </w:trPr>
        <w:tc>
          <w:tcPr>
            <w:tcW w:w="1461" w:type="dxa"/>
            <w:shd w:val="clear" w:color="auto" w:fill="auto"/>
            <w:noWrap/>
            <w:vAlign w:val="bottom"/>
            <w:hideMark/>
          </w:tcPr>
          <w:p w14:paraId="0871CE03"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52</w:t>
            </w:r>
          </w:p>
        </w:tc>
        <w:tc>
          <w:tcPr>
            <w:tcW w:w="2920" w:type="dxa"/>
            <w:shd w:val="clear" w:color="auto" w:fill="auto"/>
            <w:noWrap/>
            <w:vAlign w:val="bottom"/>
            <w:hideMark/>
          </w:tcPr>
          <w:p w14:paraId="10F901AA"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Single Unit Short-haul Truck</w:t>
            </w:r>
          </w:p>
        </w:tc>
        <w:tc>
          <w:tcPr>
            <w:tcW w:w="3174" w:type="dxa"/>
            <w:shd w:val="clear" w:color="auto" w:fill="auto"/>
            <w:noWrap/>
            <w:vAlign w:val="center"/>
            <w:hideMark/>
          </w:tcPr>
          <w:p w14:paraId="3BC18F8E"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42,779 </w:t>
            </w:r>
          </w:p>
        </w:tc>
      </w:tr>
      <w:tr w:rsidR="005B6D76" w:rsidRPr="005B6D76" w14:paraId="16318CE9" w14:textId="77777777" w:rsidTr="005B6D76">
        <w:trPr>
          <w:trHeight w:val="288"/>
        </w:trPr>
        <w:tc>
          <w:tcPr>
            <w:tcW w:w="1461" w:type="dxa"/>
            <w:shd w:val="clear" w:color="auto" w:fill="auto"/>
            <w:noWrap/>
            <w:vAlign w:val="bottom"/>
            <w:hideMark/>
          </w:tcPr>
          <w:p w14:paraId="0823C039"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53</w:t>
            </w:r>
          </w:p>
        </w:tc>
        <w:tc>
          <w:tcPr>
            <w:tcW w:w="2920" w:type="dxa"/>
            <w:shd w:val="clear" w:color="auto" w:fill="auto"/>
            <w:noWrap/>
            <w:vAlign w:val="bottom"/>
            <w:hideMark/>
          </w:tcPr>
          <w:p w14:paraId="5E920D2B"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Single Unit Long-haul Truck</w:t>
            </w:r>
          </w:p>
        </w:tc>
        <w:tc>
          <w:tcPr>
            <w:tcW w:w="3174" w:type="dxa"/>
            <w:shd w:val="clear" w:color="auto" w:fill="auto"/>
            <w:noWrap/>
            <w:vAlign w:val="center"/>
            <w:hideMark/>
          </w:tcPr>
          <w:p w14:paraId="241008E2"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2,730 </w:t>
            </w:r>
          </w:p>
        </w:tc>
      </w:tr>
      <w:tr w:rsidR="005B6D76" w:rsidRPr="005B6D76" w14:paraId="313C29BA" w14:textId="77777777" w:rsidTr="005B6D76">
        <w:trPr>
          <w:trHeight w:val="288"/>
        </w:trPr>
        <w:tc>
          <w:tcPr>
            <w:tcW w:w="1461" w:type="dxa"/>
            <w:shd w:val="clear" w:color="auto" w:fill="auto"/>
            <w:noWrap/>
            <w:vAlign w:val="bottom"/>
            <w:hideMark/>
          </w:tcPr>
          <w:p w14:paraId="05F79313"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54</w:t>
            </w:r>
          </w:p>
        </w:tc>
        <w:tc>
          <w:tcPr>
            <w:tcW w:w="2920" w:type="dxa"/>
            <w:shd w:val="clear" w:color="auto" w:fill="auto"/>
            <w:noWrap/>
            <w:vAlign w:val="bottom"/>
            <w:hideMark/>
          </w:tcPr>
          <w:p w14:paraId="05D1FDDF"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Motor Home</w:t>
            </w:r>
          </w:p>
        </w:tc>
        <w:tc>
          <w:tcPr>
            <w:tcW w:w="3174" w:type="dxa"/>
            <w:shd w:val="clear" w:color="auto" w:fill="auto"/>
            <w:noWrap/>
            <w:vAlign w:val="center"/>
            <w:hideMark/>
          </w:tcPr>
          <w:p w14:paraId="64050FCD"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4,232 </w:t>
            </w:r>
          </w:p>
        </w:tc>
      </w:tr>
      <w:tr w:rsidR="005B6D76" w:rsidRPr="005B6D76" w14:paraId="5FD39236" w14:textId="77777777" w:rsidTr="005B6D76">
        <w:trPr>
          <w:trHeight w:val="288"/>
        </w:trPr>
        <w:tc>
          <w:tcPr>
            <w:tcW w:w="1461" w:type="dxa"/>
            <w:shd w:val="clear" w:color="auto" w:fill="auto"/>
            <w:noWrap/>
            <w:vAlign w:val="bottom"/>
            <w:hideMark/>
          </w:tcPr>
          <w:p w14:paraId="6C19A0E1"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61</w:t>
            </w:r>
          </w:p>
        </w:tc>
        <w:tc>
          <w:tcPr>
            <w:tcW w:w="2920" w:type="dxa"/>
            <w:shd w:val="clear" w:color="auto" w:fill="auto"/>
            <w:noWrap/>
            <w:vAlign w:val="bottom"/>
            <w:hideMark/>
          </w:tcPr>
          <w:p w14:paraId="2E3DCF8D"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Combination Short-haul Truck</w:t>
            </w:r>
          </w:p>
        </w:tc>
        <w:tc>
          <w:tcPr>
            <w:tcW w:w="3174" w:type="dxa"/>
            <w:shd w:val="clear" w:color="auto" w:fill="auto"/>
            <w:noWrap/>
            <w:vAlign w:val="center"/>
            <w:hideMark/>
          </w:tcPr>
          <w:p w14:paraId="145018C9"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4,542 </w:t>
            </w:r>
          </w:p>
        </w:tc>
      </w:tr>
      <w:tr w:rsidR="005B6D76" w:rsidRPr="005B6D76" w14:paraId="1AD82077" w14:textId="77777777" w:rsidTr="005B6D76">
        <w:trPr>
          <w:trHeight w:val="300"/>
        </w:trPr>
        <w:tc>
          <w:tcPr>
            <w:tcW w:w="1461" w:type="dxa"/>
            <w:shd w:val="clear" w:color="auto" w:fill="auto"/>
            <w:noWrap/>
            <w:vAlign w:val="bottom"/>
            <w:hideMark/>
          </w:tcPr>
          <w:p w14:paraId="529D0E7D"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62</w:t>
            </w:r>
          </w:p>
        </w:tc>
        <w:tc>
          <w:tcPr>
            <w:tcW w:w="2920" w:type="dxa"/>
            <w:shd w:val="clear" w:color="auto" w:fill="auto"/>
            <w:noWrap/>
            <w:vAlign w:val="bottom"/>
            <w:hideMark/>
          </w:tcPr>
          <w:p w14:paraId="6E41A853" w14:textId="77777777" w:rsidR="005B6D76" w:rsidRPr="005B6D76" w:rsidRDefault="005B6D76" w:rsidP="005B6D76">
            <w:pPr>
              <w:spacing w:after="0" w:line="240" w:lineRule="auto"/>
              <w:rPr>
                <w:rFonts w:ascii="Calibri" w:eastAsia="Times New Roman" w:hAnsi="Calibri" w:cs="Calibri"/>
                <w:color w:val="000000"/>
              </w:rPr>
            </w:pPr>
            <w:r w:rsidRPr="005B6D76">
              <w:rPr>
                <w:rFonts w:ascii="Calibri" w:eastAsia="Times New Roman" w:hAnsi="Calibri" w:cs="Calibri"/>
                <w:color w:val="000000"/>
              </w:rPr>
              <w:t>Combination Long-haul Truck</w:t>
            </w:r>
          </w:p>
        </w:tc>
        <w:tc>
          <w:tcPr>
            <w:tcW w:w="3174" w:type="dxa"/>
            <w:shd w:val="clear" w:color="auto" w:fill="auto"/>
            <w:noWrap/>
            <w:vAlign w:val="center"/>
            <w:hideMark/>
          </w:tcPr>
          <w:p w14:paraId="67E36CF7"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3,580 </w:t>
            </w:r>
          </w:p>
        </w:tc>
      </w:tr>
      <w:tr w:rsidR="005B6D76" w:rsidRPr="005B6D76" w14:paraId="0A1B32B7" w14:textId="77777777" w:rsidTr="005B6D76">
        <w:trPr>
          <w:trHeight w:val="300"/>
        </w:trPr>
        <w:tc>
          <w:tcPr>
            <w:tcW w:w="1461" w:type="dxa"/>
            <w:shd w:val="clear" w:color="auto" w:fill="auto"/>
            <w:noWrap/>
            <w:vAlign w:val="bottom"/>
            <w:hideMark/>
          </w:tcPr>
          <w:p w14:paraId="70623BCF" w14:textId="77777777" w:rsidR="005B6D76" w:rsidRPr="005B6D76" w:rsidRDefault="005B6D76" w:rsidP="005B6D76">
            <w:pPr>
              <w:spacing w:after="0" w:line="240" w:lineRule="auto"/>
              <w:jc w:val="right"/>
              <w:rPr>
                <w:rFonts w:ascii="Calibri" w:eastAsia="Times New Roman" w:hAnsi="Calibri" w:cs="Calibri"/>
                <w:color w:val="000000"/>
              </w:rPr>
            </w:pPr>
          </w:p>
        </w:tc>
        <w:tc>
          <w:tcPr>
            <w:tcW w:w="2920" w:type="dxa"/>
            <w:shd w:val="clear" w:color="auto" w:fill="auto"/>
            <w:noWrap/>
            <w:vAlign w:val="bottom"/>
            <w:hideMark/>
          </w:tcPr>
          <w:p w14:paraId="039D7874" w14:textId="77777777" w:rsidR="005B6D76" w:rsidRPr="005B6D76" w:rsidRDefault="005B6D76" w:rsidP="005B6D76">
            <w:pPr>
              <w:spacing w:after="0" w:line="240" w:lineRule="auto"/>
              <w:rPr>
                <w:rFonts w:ascii="Times New Roman" w:eastAsia="Times New Roman" w:hAnsi="Times New Roman" w:cs="Times New Roman"/>
                <w:sz w:val="20"/>
                <w:szCs w:val="20"/>
              </w:rPr>
            </w:pPr>
          </w:p>
        </w:tc>
        <w:tc>
          <w:tcPr>
            <w:tcW w:w="3174" w:type="dxa"/>
            <w:shd w:val="clear" w:color="auto" w:fill="auto"/>
            <w:noWrap/>
            <w:vAlign w:val="bottom"/>
            <w:hideMark/>
          </w:tcPr>
          <w:p w14:paraId="4B229E2E" w14:textId="77777777" w:rsidR="005B6D76" w:rsidRPr="005B6D76" w:rsidRDefault="005B6D76" w:rsidP="005B6D76">
            <w:pPr>
              <w:spacing w:after="0" w:line="240" w:lineRule="auto"/>
              <w:jc w:val="right"/>
              <w:rPr>
                <w:rFonts w:ascii="Calibri" w:eastAsia="Times New Roman" w:hAnsi="Calibri" w:cs="Calibri"/>
                <w:color w:val="000000"/>
              </w:rPr>
            </w:pPr>
            <w:r w:rsidRPr="005B6D76">
              <w:rPr>
                <w:rFonts w:ascii="Calibri" w:eastAsia="Times New Roman" w:hAnsi="Calibri" w:cs="Calibri"/>
                <w:color w:val="000000"/>
              </w:rPr>
              <w:t xml:space="preserve">                         1,242,840 </w:t>
            </w:r>
          </w:p>
        </w:tc>
      </w:tr>
    </w:tbl>
    <w:p w14:paraId="512106D0" w14:textId="3DAAEC4B" w:rsidR="00F343E1" w:rsidRDefault="00F343E1" w:rsidP="00914C45">
      <w:pPr>
        <w:rPr>
          <w:b/>
          <w:bCs/>
        </w:rPr>
      </w:pPr>
    </w:p>
    <w:p w14:paraId="6137D149" w14:textId="6A65C748" w:rsidR="005B6D76" w:rsidRPr="00E80293" w:rsidRDefault="003F2B95" w:rsidP="00E80293">
      <w:pPr>
        <w:spacing w:after="0"/>
      </w:pPr>
      <w:r w:rsidRPr="00E80293">
        <w:t xml:space="preserve">Source: </w:t>
      </w:r>
      <w:bookmarkStart w:id="1" w:name="_Hlk83206473"/>
      <w:r w:rsidRPr="00E80293">
        <w:t>https://www.maine.gov/dep/air/mobile/vehicle-data.html</w:t>
      </w:r>
      <w:bookmarkEnd w:id="1"/>
      <w:r w:rsidRPr="00E80293">
        <w:t xml:space="preserve"> </w:t>
      </w:r>
    </w:p>
    <w:p w14:paraId="28E85165" w14:textId="29158745" w:rsidR="00F343E1" w:rsidRPr="00E80293" w:rsidRDefault="003F2B95" w:rsidP="00E80293">
      <w:pPr>
        <w:spacing w:after="0"/>
      </w:pPr>
      <w:r w:rsidRPr="00E80293">
        <w:t>File: Vehicle population.xlsx file, partial clip of the 2017_NEI_VPOPv1_Final worksheet data</w:t>
      </w:r>
    </w:p>
    <w:p w14:paraId="28452D7E" w14:textId="00EEFBE4" w:rsidR="00F343E1" w:rsidRDefault="00F343E1" w:rsidP="00914C45">
      <w:pPr>
        <w:rPr>
          <w:b/>
          <w:bCs/>
        </w:rPr>
      </w:pPr>
    </w:p>
    <w:p w14:paraId="6B420762" w14:textId="5F222539" w:rsidR="00F343E1" w:rsidRDefault="00F343E1" w:rsidP="00914C45">
      <w:pPr>
        <w:rPr>
          <w:b/>
          <w:bCs/>
        </w:rPr>
      </w:pPr>
    </w:p>
    <w:p w14:paraId="3BFAF35E" w14:textId="25573A10" w:rsidR="00F343E1" w:rsidRDefault="00F343E1" w:rsidP="00914C45">
      <w:pPr>
        <w:rPr>
          <w:b/>
          <w:bCs/>
        </w:rPr>
      </w:pPr>
    </w:p>
    <w:p w14:paraId="1E5B3448" w14:textId="2BF17809" w:rsidR="00F343E1" w:rsidRDefault="00F343E1" w:rsidP="00914C45">
      <w:pPr>
        <w:rPr>
          <w:b/>
          <w:bCs/>
        </w:rPr>
      </w:pPr>
    </w:p>
    <w:p w14:paraId="6996CEDA" w14:textId="598A7C60" w:rsidR="00F343E1" w:rsidRDefault="00F343E1" w:rsidP="00914C45">
      <w:pPr>
        <w:rPr>
          <w:b/>
          <w:bCs/>
        </w:rPr>
      </w:pPr>
    </w:p>
    <w:p w14:paraId="30D26065" w14:textId="11C8BD4A" w:rsidR="00F343E1" w:rsidRDefault="00F343E1" w:rsidP="00914C45">
      <w:pPr>
        <w:rPr>
          <w:b/>
          <w:bCs/>
        </w:rPr>
      </w:pPr>
    </w:p>
    <w:p w14:paraId="5D127501" w14:textId="281F9F40" w:rsidR="00F343E1" w:rsidRDefault="00F343E1" w:rsidP="00914C45">
      <w:pPr>
        <w:rPr>
          <w:b/>
          <w:bCs/>
        </w:rPr>
      </w:pPr>
    </w:p>
    <w:p w14:paraId="602D25B3" w14:textId="3F0C40DC" w:rsidR="00F343E1" w:rsidRDefault="00F343E1" w:rsidP="00914C45">
      <w:pPr>
        <w:rPr>
          <w:b/>
          <w:bCs/>
        </w:rPr>
      </w:pPr>
    </w:p>
    <w:p w14:paraId="542102ED" w14:textId="117A111F" w:rsidR="00F343E1" w:rsidRDefault="00F343E1" w:rsidP="00914C45">
      <w:pPr>
        <w:rPr>
          <w:b/>
          <w:bCs/>
        </w:rPr>
      </w:pPr>
    </w:p>
    <w:p w14:paraId="12EF8FA2" w14:textId="0B65E444" w:rsidR="00F343E1" w:rsidRDefault="00F343E1" w:rsidP="00914C45">
      <w:pPr>
        <w:rPr>
          <w:b/>
          <w:bCs/>
        </w:rPr>
      </w:pPr>
    </w:p>
    <w:p w14:paraId="5EF2B0D6" w14:textId="1F76DB0F" w:rsidR="00F343E1" w:rsidRDefault="00F343E1" w:rsidP="00914C45">
      <w:pPr>
        <w:rPr>
          <w:b/>
          <w:bCs/>
        </w:rPr>
      </w:pPr>
    </w:p>
    <w:p w14:paraId="2DBE95B5" w14:textId="038210A2" w:rsidR="00F343E1" w:rsidRDefault="00F343E1" w:rsidP="00914C45">
      <w:pPr>
        <w:rPr>
          <w:b/>
          <w:bCs/>
        </w:rPr>
      </w:pPr>
    </w:p>
    <w:p w14:paraId="2FC4BC18" w14:textId="2970A2C3" w:rsidR="00F343E1" w:rsidRDefault="00F343E1" w:rsidP="00914C45">
      <w:pPr>
        <w:rPr>
          <w:b/>
          <w:bCs/>
        </w:rPr>
      </w:pPr>
    </w:p>
    <w:p w14:paraId="6120D599" w14:textId="43AF48B7" w:rsidR="00F343E1" w:rsidRDefault="00F343E1" w:rsidP="00914C45">
      <w:pPr>
        <w:rPr>
          <w:b/>
          <w:bCs/>
        </w:rPr>
      </w:pPr>
    </w:p>
    <w:p w14:paraId="6EAC6D19" w14:textId="06CB2F19" w:rsidR="00F343E1" w:rsidRDefault="00F343E1" w:rsidP="00914C45">
      <w:pPr>
        <w:rPr>
          <w:b/>
          <w:bCs/>
        </w:rPr>
      </w:pPr>
    </w:p>
    <w:p w14:paraId="3BDA990A" w14:textId="2C19353D" w:rsidR="000A1DAF" w:rsidRDefault="000A1DAF" w:rsidP="00914C45">
      <w:pPr>
        <w:rPr>
          <w:b/>
          <w:bCs/>
        </w:rPr>
      </w:pPr>
      <w:r>
        <w:rPr>
          <w:b/>
          <w:bCs/>
        </w:rPr>
        <w:t>APPENDIX B</w:t>
      </w:r>
    </w:p>
    <w:p w14:paraId="25535716" w14:textId="206218A5" w:rsidR="00E80293" w:rsidRDefault="00E80293" w:rsidP="00914C45">
      <w:pPr>
        <w:rPr>
          <w:noProof/>
        </w:rPr>
      </w:pPr>
      <w:r w:rsidRPr="00E80293">
        <w:rPr>
          <w:noProof/>
        </w:rPr>
        <w:drawing>
          <wp:inline distT="0" distB="0" distL="0" distR="0" wp14:anchorId="0F9002DC" wp14:editId="55654579">
            <wp:extent cx="5943600" cy="4556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p>
    <w:p w14:paraId="665B4DD0" w14:textId="77777777" w:rsidR="00E80293" w:rsidRDefault="00E80293" w:rsidP="00E80293">
      <w:pPr>
        <w:spacing w:after="0"/>
        <w:rPr>
          <w:noProof/>
        </w:rPr>
      </w:pPr>
      <w:r>
        <w:rPr>
          <w:noProof/>
        </w:rPr>
        <w:t xml:space="preserve">Source: </w:t>
      </w:r>
      <w:r w:rsidRPr="003F2B95">
        <w:rPr>
          <w:noProof/>
        </w:rPr>
        <w:t>https://www.maine.gov/dep/air/mobile/vehicle-data.html</w:t>
      </w:r>
    </w:p>
    <w:p w14:paraId="57C5164D" w14:textId="77777777" w:rsidR="00E80293" w:rsidRDefault="00E80293" w:rsidP="00E80293">
      <w:pPr>
        <w:spacing w:after="0"/>
        <w:rPr>
          <w:noProof/>
        </w:rPr>
      </w:pPr>
      <w:r>
        <w:rPr>
          <w:noProof/>
        </w:rPr>
        <w:t>File VMT by County.xlsx, partial clip from Forcasted Growth worksheet.</w:t>
      </w:r>
    </w:p>
    <w:p w14:paraId="71C655D0" w14:textId="29270D9F" w:rsidR="00F343E1" w:rsidRPr="00812A63" w:rsidRDefault="00F343E1" w:rsidP="00914C45">
      <w:pPr>
        <w:rPr>
          <w:b/>
          <w:bCs/>
        </w:rPr>
      </w:pPr>
    </w:p>
    <w:sectPr w:rsidR="00F343E1" w:rsidRPr="00812A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BC23" w14:textId="77777777" w:rsidR="00217BE8" w:rsidRDefault="00217BE8" w:rsidP="00217BE8">
      <w:pPr>
        <w:spacing w:after="0" w:line="240" w:lineRule="auto"/>
      </w:pPr>
      <w:r>
        <w:separator/>
      </w:r>
    </w:p>
  </w:endnote>
  <w:endnote w:type="continuationSeparator" w:id="0">
    <w:p w14:paraId="10FDA9E2" w14:textId="77777777" w:rsidR="00217BE8" w:rsidRDefault="00217BE8" w:rsidP="00217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3D81F" w14:textId="6CF37F6F" w:rsidR="00217BE8" w:rsidRDefault="00217BE8" w:rsidP="00217BE8">
    <w:pPr>
      <w:pStyle w:val="Footer"/>
    </w:pPr>
    <w:r>
      <w:t>Source: Maine Department of Environmental Protection, Bureau of Air Quality, Mobile</w:t>
    </w:r>
  </w:p>
  <w:p w14:paraId="5283504B" w14:textId="608F1A5E" w:rsidR="00217BE8" w:rsidRDefault="00217BE8" w:rsidP="00217BE8">
    <w:pPr>
      <w:pStyle w:val="Footer"/>
    </w:pPr>
    <w:r>
      <w:t>Sources Section, FEB. 2, 2022. https://www.maine.gov/dep/air/mobile/vehicle-data.html</w:t>
    </w:r>
  </w:p>
  <w:p w14:paraId="042F0C12" w14:textId="77777777" w:rsidR="00217BE8" w:rsidRDefault="0021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2DA68" w14:textId="77777777" w:rsidR="00217BE8" w:rsidRDefault="00217BE8" w:rsidP="00217BE8">
      <w:pPr>
        <w:spacing w:after="0" w:line="240" w:lineRule="auto"/>
      </w:pPr>
      <w:r>
        <w:separator/>
      </w:r>
    </w:p>
  </w:footnote>
  <w:footnote w:type="continuationSeparator" w:id="0">
    <w:p w14:paraId="54B75A10" w14:textId="77777777" w:rsidR="00217BE8" w:rsidRDefault="00217BE8" w:rsidP="00217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C6E93"/>
    <w:multiLevelType w:val="hybridMultilevel"/>
    <w:tmpl w:val="7586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8C"/>
    <w:rsid w:val="00024F19"/>
    <w:rsid w:val="00092130"/>
    <w:rsid w:val="000A1DAF"/>
    <w:rsid w:val="001C6865"/>
    <w:rsid w:val="00217BE8"/>
    <w:rsid w:val="00311D7A"/>
    <w:rsid w:val="00366577"/>
    <w:rsid w:val="003B5E28"/>
    <w:rsid w:val="003F2B95"/>
    <w:rsid w:val="003F4A0B"/>
    <w:rsid w:val="004119A2"/>
    <w:rsid w:val="004435B8"/>
    <w:rsid w:val="004B0381"/>
    <w:rsid w:val="004B1023"/>
    <w:rsid w:val="004D311A"/>
    <w:rsid w:val="00571C35"/>
    <w:rsid w:val="005B6D76"/>
    <w:rsid w:val="005C4369"/>
    <w:rsid w:val="005E0FB6"/>
    <w:rsid w:val="006168A6"/>
    <w:rsid w:val="00625824"/>
    <w:rsid w:val="00657DDE"/>
    <w:rsid w:val="006720DF"/>
    <w:rsid w:val="007A7A92"/>
    <w:rsid w:val="007D7387"/>
    <w:rsid w:val="00812A63"/>
    <w:rsid w:val="008B3892"/>
    <w:rsid w:val="008F1339"/>
    <w:rsid w:val="00914C45"/>
    <w:rsid w:val="00957AF5"/>
    <w:rsid w:val="00A8409E"/>
    <w:rsid w:val="00A8668C"/>
    <w:rsid w:val="00A8759B"/>
    <w:rsid w:val="00A915CB"/>
    <w:rsid w:val="00AD77FC"/>
    <w:rsid w:val="00B76EF7"/>
    <w:rsid w:val="00BC4117"/>
    <w:rsid w:val="00BE43A8"/>
    <w:rsid w:val="00C01CB7"/>
    <w:rsid w:val="00C97E7A"/>
    <w:rsid w:val="00CA2A4B"/>
    <w:rsid w:val="00CB7844"/>
    <w:rsid w:val="00D8081B"/>
    <w:rsid w:val="00E06399"/>
    <w:rsid w:val="00E80293"/>
    <w:rsid w:val="00EE1C29"/>
    <w:rsid w:val="00F046DD"/>
    <w:rsid w:val="00F343E1"/>
    <w:rsid w:val="00FB7889"/>
    <w:rsid w:val="00FD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9E5D"/>
  <w15:chartTrackingRefBased/>
  <w15:docId w15:val="{3132A571-3B53-4206-82E9-7D360FC9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68C"/>
    <w:pPr>
      <w:ind w:left="720"/>
      <w:contextualSpacing/>
    </w:pPr>
  </w:style>
  <w:style w:type="character" w:styleId="Strong">
    <w:name w:val="Strong"/>
    <w:basedOn w:val="DefaultParagraphFont"/>
    <w:uiPriority w:val="22"/>
    <w:qFormat/>
    <w:rsid w:val="00AD77FC"/>
    <w:rPr>
      <w:b/>
      <w:bCs/>
    </w:rPr>
  </w:style>
  <w:style w:type="character" w:styleId="Emphasis">
    <w:name w:val="Emphasis"/>
    <w:basedOn w:val="DefaultParagraphFont"/>
    <w:uiPriority w:val="20"/>
    <w:qFormat/>
    <w:rsid w:val="00AD77FC"/>
    <w:rPr>
      <w:i/>
      <w:iCs/>
    </w:rPr>
  </w:style>
  <w:style w:type="character" w:styleId="Hyperlink">
    <w:name w:val="Hyperlink"/>
    <w:basedOn w:val="DefaultParagraphFont"/>
    <w:uiPriority w:val="99"/>
    <w:unhideWhenUsed/>
    <w:rsid w:val="003F2B95"/>
    <w:rPr>
      <w:color w:val="0563C1" w:themeColor="hyperlink"/>
      <w:u w:val="single"/>
    </w:rPr>
  </w:style>
  <w:style w:type="character" w:styleId="UnresolvedMention">
    <w:name w:val="Unresolved Mention"/>
    <w:basedOn w:val="DefaultParagraphFont"/>
    <w:uiPriority w:val="99"/>
    <w:semiHidden/>
    <w:unhideWhenUsed/>
    <w:rsid w:val="003F2B95"/>
    <w:rPr>
      <w:color w:val="605E5C"/>
      <w:shd w:val="clear" w:color="auto" w:fill="E1DFDD"/>
    </w:rPr>
  </w:style>
  <w:style w:type="paragraph" w:styleId="Header">
    <w:name w:val="header"/>
    <w:basedOn w:val="Normal"/>
    <w:link w:val="HeaderChar"/>
    <w:uiPriority w:val="99"/>
    <w:unhideWhenUsed/>
    <w:rsid w:val="0021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E8"/>
  </w:style>
  <w:style w:type="paragraph" w:styleId="Footer">
    <w:name w:val="footer"/>
    <w:basedOn w:val="Normal"/>
    <w:link w:val="FooterChar"/>
    <w:uiPriority w:val="99"/>
    <w:unhideWhenUsed/>
    <w:rsid w:val="0021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3344">
      <w:bodyDiv w:val="1"/>
      <w:marLeft w:val="0"/>
      <w:marRight w:val="0"/>
      <w:marTop w:val="0"/>
      <w:marBottom w:val="0"/>
      <w:divBdr>
        <w:top w:val="none" w:sz="0" w:space="0" w:color="auto"/>
        <w:left w:val="none" w:sz="0" w:space="0" w:color="auto"/>
        <w:bottom w:val="none" w:sz="0" w:space="0" w:color="auto"/>
        <w:right w:val="none" w:sz="0" w:space="0" w:color="auto"/>
      </w:divBdr>
    </w:div>
    <w:div w:id="179010536">
      <w:bodyDiv w:val="1"/>
      <w:marLeft w:val="0"/>
      <w:marRight w:val="0"/>
      <w:marTop w:val="0"/>
      <w:marBottom w:val="0"/>
      <w:divBdr>
        <w:top w:val="none" w:sz="0" w:space="0" w:color="auto"/>
        <w:left w:val="none" w:sz="0" w:space="0" w:color="auto"/>
        <w:bottom w:val="none" w:sz="0" w:space="0" w:color="auto"/>
        <w:right w:val="none" w:sz="0" w:space="0" w:color="auto"/>
      </w:divBdr>
    </w:div>
    <w:div w:id="482309065">
      <w:bodyDiv w:val="1"/>
      <w:marLeft w:val="0"/>
      <w:marRight w:val="0"/>
      <w:marTop w:val="0"/>
      <w:marBottom w:val="0"/>
      <w:divBdr>
        <w:top w:val="none" w:sz="0" w:space="0" w:color="auto"/>
        <w:left w:val="none" w:sz="0" w:space="0" w:color="auto"/>
        <w:bottom w:val="none" w:sz="0" w:space="0" w:color="auto"/>
        <w:right w:val="none" w:sz="0" w:space="0" w:color="auto"/>
      </w:divBdr>
    </w:div>
    <w:div w:id="890381146">
      <w:bodyDiv w:val="1"/>
      <w:marLeft w:val="0"/>
      <w:marRight w:val="0"/>
      <w:marTop w:val="0"/>
      <w:marBottom w:val="0"/>
      <w:divBdr>
        <w:top w:val="none" w:sz="0" w:space="0" w:color="auto"/>
        <w:left w:val="none" w:sz="0" w:space="0" w:color="auto"/>
        <w:bottom w:val="none" w:sz="0" w:space="0" w:color="auto"/>
        <w:right w:val="none" w:sz="0" w:space="0" w:color="auto"/>
      </w:divBdr>
    </w:div>
    <w:div w:id="955411047">
      <w:bodyDiv w:val="1"/>
      <w:marLeft w:val="0"/>
      <w:marRight w:val="0"/>
      <w:marTop w:val="0"/>
      <w:marBottom w:val="0"/>
      <w:divBdr>
        <w:top w:val="none" w:sz="0" w:space="0" w:color="auto"/>
        <w:left w:val="none" w:sz="0" w:space="0" w:color="auto"/>
        <w:bottom w:val="none" w:sz="0" w:space="0" w:color="auto"/>
        <w:right w:val="none" w:sz="0" w:space="0" w:color="auto"/>
      </w:divBdr>
    </w:div>
    <w:div w:id="1012075720">
      <w:bodyDiv w:val="1"/>
      <w:marLeft w:val="0"/>
      <w:marRight w:val="0"/>
      <w:marTop w:val="0"/>
      <w:marBottom w:val="0"/>
      <w:divBdr>
        <w:top w:val="none" w:sz="0" w:space="0" w:color="auto"/>
        <w:left w:val="none" w:sz="0" w:space="0" w:color="auto"/>
        <w:bottom w:val="none" w:sz="0" w:space="0" w:color="auto"/>
        <w:right w:val="none" w:sz="0" w:space="0" w:color="auto"/>
      </w:divBdr>
    </w:div>
    <w:div w:id="1188447162">
      <w:bodyDiv w:val="1"/>
      <w:marLeft w:val="0"/>
      <w:marRight w:val="0"/>
      <w:marTop w:val="0"/>
      <w:marBottom w:val="0"/>
      <w:divBdr>
        <w:top w:val="none" w:sz="0" w:space="0" w:color="auto"/>
        <w:left w:val="none" w:sz="0" w:space="0" w:color="auto"/>
        <w:bottom w:val="none" w:sz="0" w:space="0" w:color="auto"/>
        <w:right w:val="none" w:sz="0" w:space="0" w:color="auto"/>
      </w:divBdr>
    </w:div>
    <w:div w:id="1310792739">
      <w:bodyDiv w:val="1"/>
      <w:marLeft w:val="0"/>
      <w:marRight w:val="0"/>
      <w:marTop w:val="0"/>
      <w:marBottom w:val="0"/>
      <w:divBdr>
        <w:top w:val="none" w:sz="0" w:space="0" w:color="auto"/>
        <w:left w:val="none" w:sz="0" w:space="0" w:color="auto"/>
        <w:bottom w:val="none" w:sz="0" w:space="0" w:color="auto"/>
        <w:right w:val="none" w:sz="0" w:space="0" w:color="auto"/>
      </w:divBdr>
    </w:div>
    <w:div w:id="1447037964">
      <w:bodyDiv w:val="1"/>
      <w:marLeft w:val="0"/>
      <w:marRight w:val="0"/>
      <w:marTop w:val="0"/>
      <w:marBottom w:val="0"/>
      <w:divBdr>
        <w:top w:val="none" w:sz="0" w:space="0" w:color="auto"/>
        <w:left w:val="none" w:sz="0" w:space="0" w:color="auto"/>
        <w:bottom w:val="none" w:sz="0" w:space="0" w:color="auto"/>
        <w:right w:val="none" w:sz="0" w:space="0" w:color="auto"/>
      </w:divBdr>
    </w:div>
    <w:div w:id="1690719384">
      <w:bodyDiv w:val="1"/>
      <w:marLeft w:val="0"/>
      <w:marRight w:val="0"/>
      <w:marTop w:val="0"/>
      <w:marBottom w:val="0"/>
      <w:divBdr>
        <w:top w:val="none" w:sz="0" w:space="0" w:color="auto"/>
        <w:left w:val="none" w:sz="0" w:space="0" w:color="auto"/>
        <w:bottom w:val="none" w:sz="0" w:space="0" w:color="auto"/>
        <w:right w:val="none" w:sz="0" w:space="0" w:color="auto"/>
      </w:divBdr>
    </w:div>
    <w:div w:id="2075003340">
      <w:bodyDiv w:val="1"/>
      <w:marLeft w:val="0"/>
      <w:marRight w:val="0"/>
      <w:marTop w:val="0"/>
      <w:marBottom w:val="0"/>
      <w:divBdr>
        <w:top w:val="none" w:sz="0" w:space="0" w:color="auto"/>
        <w:left w:val="none" w:sz="0" w:space="0" w:color="auto"/>
        <w:bottom w:val="none" w:sz="0" w:space="0" w:color="auto"/>
        <w:right w:val="none" w:sz="0" w:space="0" w:color="auto"/>
      </w:divBdr>
    </w:div>
    <w:div w:id="2140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b.ornl.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 Denise E</dc:creator>
  <cp:keywords/>
  <dc:description/>
  <cp:lastModifiedBy>Cormier, Denise E</cp:lastModifiedBy>
  <cp:revision>3</cp:revision>
  <dcterms:created xsi:type="dcterms:W3CDTF">2021-09-22T16:45:00Z</dcterms:created>
  <dcterms:modified xsi:type="dcterms:W3CDTF">2022-02-02T21:55:00Z</dcterms:modified>
</cp:coreProperties>
</file>